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FC" w:rsidRPr="00FB5797" w:rsidRDefault="001175FC" w:rsidP="00950FD3">
      <w:pPr>
        <w:pStyle w:val="af"/>
        <w:spacing w:before="0" w:beforeAutospacing="0" w:after="0" w:afterAutospacing="0"/>
        <w:contextualSpacing/>
        <w:jc w:val="center"/>
        <w:rPr>
          <w:b w:val="0"/>
        </w:rPr>
      </w:pPr>
      <w:r w:rsidRPr="00FB5797">
        <w:rPr>
          <w:b w:val="0"/>
        </w:rPr>
        <w:t>Учреждение Контрольно-счетная палата</w:t>
      </w:r>
    </w:p>
    <w:p w:rsidR="001175FC" w:rsidRPr="00FB5797" w:rsidRDefault="001175FC" w:rsidP="00950FD3">
      <w:pPr>
        <w:pStyle w:val="af"/>
        <w:spacing w:before="0" w:beforeAutospacing="0" w:after="0" w:afterAutospacing="0"/>
        <w:contextualSpacing/>
        <w:jc w:val="center"/>
        <w:rPr>
          <w:b w:val="0"/>
        </w:rPr>
      </w:pPr>
      <w:r w:rsidRPr="00FB5797">
        <w:rPr>
          <w:b w:val="0"/>
        </w:rPr>
        <w:t>городского поселения «Город Вяземский»</w:t>
      </w:r>
    </w:p>
    <w:p w:rsidR="00B0237A" w:rsidRPr="00FB5797" w:rsidRDefault="001175FC" w:rsidP="00950FD3">
      <w:pPr>
        <w:pStyle w:val="af"/>
        <w:spacing w:before="0" w:beforeAutospacing="0" w:after="0" w:afterAutospacing="0"/>
        <w:contextualSpacing/>
        <w:jc w:val="center"/>
        <w:rPr>
          <w:b w:val="0"/>
        </w:rPr>
      </w:pPr>
      <w:r w:rsidRPr="00FB5797">
        <w:rPr>
          <w:b w:val="0"/>
        </w:rPr>
        <w:t>Вяземского муниципального района Хабаровского края</w:t>
      </w:r>
    </w:p>
    <w:p w:rsidR="00B0237A" w:rsidRPr="00FB5797" w:rsidRDefault="00B0237A" w:rsidP="005F7C68">
      <w:pPr>
        <w:pStyle w:val="af"/>
        <w:jc w:val="both"/>
        <w:rPr>
          <w:b w:val="0"/>
        </w:rPr>
      </w:pPr>
    </w:p>
    <w:p w:rsidR="00B0237A" w:rsidRPr="00FB5797" w:rsidRDefault="00B0237A" w:rsidP="005F7C68">
      <w:pPr>
        <w:pStyle w:val="af"/>
        <w:jc w:val="both"/>
        <w:rPr>
          <w:b w:val="0"/>
        </w:rPr>
      </w:pPr>
      <w:r w:rsidRPr="00FB5797">
        <w:rPr>
          <w:b w:val="0"/>
        </w:rPr>
        <w:t xml:space="preserve">   </w:t>
      </w:r>
      <w:r w:rsidRPr="00FB5797">
        <w:rPr>
          <w:b w:val="0"/>
        </w:rPr>
        <w:tab/>
      </w:r>
      <w:r w:rsidRPr="00FB5797">
        <w:rPr>
          <w:b w:val="0"/>
        </w:rPr>
        <w:tab/>
      </w:r>
      <w:r w:rsidRPr="00FB5797">
        <w:rPr>
          <w:b w:val="0"/>
        </w:rPr>
        <w:tab/>
      </w:r>
    </w:p>
    <w:p w:rsidR="00B0237A" w:rsidRPr="00FB5797" w:rsidRDefault="00B0237A" w:rsidP="00EB297A">
      <w:pPr>
        <w:pStyle w:val="af"/>
        <w:spacing w:before="0" w:beforeAutospacing="0" w:after="0" w:afterAutospacing="0"/>
        <w:contextualSpacing/>
        <w:rPr>
          <w:b w:val="0"/>
        </w:rPr>
      </w:pPr>
      <w:r w:rsidRPr="00FB5797">
        <w:rPr>
          <w:b w:val="0"/>
        </w:rPr>
        <w:t xml:space="preserve">                                                           </w:t>
      </w:r>
      <w:r w:rsidR="001175FC" w:rsidRPr="00FB5797">
        <w:rPr>
          <w:b w:val="0"/>
        </w:rPr>
        <w:t xml:space="preserve">         </w:t>
      </w:r>
      <w:r w:rsidR="006704D0" w:rsidRPr="00FB5797">
        <w:rPr>
          <w:b w:val="0"/>
        </w:rPr>
        <w:t xml:space="preserve">       </w:t>
      </w:r>
    </w:p>
    <w:p w:rsidR="00B0237A" w:rsidRPr="00FB5797" w:rsidRDefault="00B0237A" w:rsidP="005F7C68">
      <w:pPr>
        <w:pStyle w:val="af"/>
        <w:jc w:val="both"/>
        <w:rPr>
          <w:b w:val="0"/>
        </w:rPr>
      </w:pPr>
    </w:p>
    <w:p w:rsidR="00B0237A" w:rsidRPr="00FB5797" w:rsidRDefault="00B0237A" w:rsidP="005F7C68">
      <w:pPr>
        <w:pStyle w:val="af"/>
        <w:jc w:val="both"/>
        <w:rPr>
          <w:b w:val="0"/>
        </w:rPr>
      </w:pPr>
    </w:p>
    <w:p w:rsidR="001A460A" w:rsidRPr="00FB5797" w:rsidRDefault="001A460A" w:rsidP="00950FD3">
      <w:pPr>
        <w:pStyle w:val="af"/>
        <w:spacing w:before="0" w:beforeAutospacing="0" w:after="0" w:afterAutospacing="0"/>
        <w:contextualSpacing/>
        <w:jc w:val="center"/>
        <w:rPr>
          <w:b w:val="0"/>
        </w:rPr>
      </w:pPr>
    </w:p>
    <w:p w:rsidR="001A460A" w:rsidRPr="00FB5797" w:rsidRDefault="001A460A" w:rsidP="00950FD3">
      <w:pPr>
        <w:pStyle w:val="af"/>
        <w:spacing w:before="0" w:beforeAutospacing="0" w:after="0" w:afterAutospacing="0"/>
        <w:contextualSpacing/>
        <w:jc w:val="center"/>
        <w:rPr>
          <w:b w:val="0"/>
        </w:rPr>
      </w:pPr>
    </w:p>
    <w:p w:rsidR="001A460A" w:rsidRPr="00FB5797" w:rsidRDefault="001A460A" w:rsidP="00950FD3">
      <w:pPr>
        <w:pStyle w:val="af"/>
        <w:spacing w:before="0" w:beforeAutospacing="0" w:after="0" w:afterAutospacing="0"/>
        <w:contextualSpacing/>
        <w:jc w:val="center"/>
        <w:rPr>
          <w:b w:val="0"/>
        </w:rPr>
      </w:pPr>
    </w:p>
    <w:p w:rsidR="00950FD3" w:rsidRPr="00FB5797" w:rsidRDefault="00B0237A" w:rsidP="00950FD3">
      <w:pPr>
        <w:pStyle w:val="af"/>
        <w:spacing w:before="0" w:beforeAutospacing="0" w:after="0" w:afterAutospacing="0"/>
        <w:contextualSpacing/>
        <w:jc w:val="center"/>
        <w:rPr>
          <w:b w:val="0"/>
        </w:rPr>
      </w:pPr>
      <w:r w:rsidRPr="00FB5797">
        <w:rPr>
          <w:b w:val="0"/>
        </w:rPr>
        <w:t>ОТЧЕТ</w:t>
      </w:r>
      <w:r w:rsidR="00950FD3" w:rsidRPr="00FB5797">
        <w:rPr>
          <w:b w:val="0"/>
        </w:rPr>
        <w:t xml:space="preserve"> </w:t>
      </w:r>
    </w:p>
    <w:p w:rsidR="00B0237A" w:rsidRPr="00FB5797" w:rsidRDefault="00B0237A" w:rsidP="00950FD3">
      <w:pPr>
        <w:pStyle w:val="af"/>
        <w:spacing w:before="0" w:beforeAutospacing="0" w:after="0" w:afterAutospacing="0"/>
        <w:contextualSpacing/>
        <w:jc w:val="center"/>
        <w:rPr>
          <w:b w:val="0"/>
        </w:rPr>
      </w:pPr>
      <w:r w:rsidRPr="00FB5797">
        <w:rPr>
          <w:b w:val="0"/>
        </w:rPr>
        <w:t xml:space="preserve">о деятельности </w:t>
      </w:r>
      <w:r w:rsidR="00B93262" w:rsidRPr="00FB5797">
        <w:rPr>
          <w:b w:val="0"/>
        </w:rPr>
        <w:t xml:space="preserve">Учреждения </w:t>
      </w:r>
      <w:r w:rsidRPr="00FB5797">
        <w:rPr>
          <w:b w:val="0"/>
        </w:rPr>
        <w:t>Контрольно-счетн</w:t>
      </w:r>
      <w:r w:rsidR="00B93262" w:rsidRPr="00FB5797">
        <w:rPr>
          <w:b w:val="0"/>
        </w:rPr>
        <w:t>ая</w:t>
      </w:r>
      <w:r w:rsidRPr="00FB5797">
        <w:rPr>
          <w:b w:val="0"/>
        </w:rPr>
        <w:t xml:space="preserve"> палат</w:t>
      </w:r>
      <w:r w:rsidR="00B93262" w:rsidRPr="00FB5797">
        <w:rPr>
          <w:b w:val="0"/>
        </w:rPr>
        <w:t>а</w:t>
      </w:r>
      <w:r w:rsidRPr="00FB5797">
        <w:rPr>
          <w:b w:val="0"/>
        </w:rPr>
        <w:t xml:space="preserve"> город</w:t>
      </w:r>
      <w:r w:rsidR="00B93262" w:rsidRPr="00FB5797">
        <w:rPr>
          <w:b w:val="0"/>
        </w:rPr>
        <w:t>ского поселения «Город Вяземский»</w:t>
      </w:r>
      <w:r w:rsidR="00950FD3" w:rsidRPr="00FB5797">
        <w:rPr>
          <w:b w:val="0"/>
        </w:rPr>
        <w:t xml:space="preserve"> </w:t>
      </w:r>
      <w:r w:rsidR="00B93262" w:rsidRPr="00FB5797">
        <w:rPr>
          <w:b w:val="0"/>
        </w:rPr>
        <w:t>Вяземского муниципального района Хабаровского края</w:t>
      </w:r>
      <w:r w:rsidRPr="00FB5797">
        <w:rPr>
          <w:b w:val="0"/>
        </w:rPr>
        <w:t xml:space="preserve"> за 201</w:t>
      </w:r>
      <w:r w:rsidR="00A33AAF">
        <w:rPr>
          <w:b w:val="0"/>
        </w:rPr>
        <w:t>7</w:t>
      </w:r>
      <w:r w:rsidRPr="00FB5797">
        <w:rPr>
          <w:b w:val="0"/>
        </w:rPr>
        <w:t xml:space="preserve"> год</w:t>
      </w:r>
    </w:p>
    <w:p w:rsidR="00EB297A" w:rsidRDefault="00EB297A" w:rsidP="00EB297A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 xml:space="preserve"> (рассмотрен Советом депутатов городского поселения «Город Вяземский» Вяземского муниципального района Хабаровского края, решение от 27.04.2018 №441)</w:t>
      </w:r>
    </w:p>
    <w:p w:rsidR="00CE3B97" w:rsidRPr="00FB5797" w:rsidRDefault="00CE3B97" w:rsidP="00950FD3">
      <w:pPr>
        <w:pStyle w:val="af"/>
        <w:jc w:val="center"/>
        <w:rPr>
          <w:b w:val="0"/>
        </w:rPr>
      </w:pPr>
    </w:p>
    <w:p w:rsidR="00B0237A" w:rsidRPr="00FB5797" w:rsidRDefault="00B0237A" w:rsidP="005F7C68">
      <w:pPr>
        <w:pStyle w:val="af"/>
        <w:jc w:val="both"/>
        <w:rPr>
          <w:b w:val="0"/>
        </w:rPr>
      </w:pPr>
    </w:p>
    <w:p w:rsidR="00B0237A" w:rsidRPr="00FB5797" w:rsidRDefault="00B0237A" w:rsidP="005F7C68">
      <w:pPr>
        <w:pStyle w:val="af"/>
        <w:jc w:val="both"/>
        <w:rPr>
          <w:b w:val="0"/>
        </w:rPr>
      </w:pPr>
    </w:p>
    <w:p w:rsidR="00B0237A" w:rsidRPr="00FB5797" w:rsidRDefault="00B0237A" w:rsidP="005F7C68">
      <w:pPr>
        <w:pStyle w:val="af"/>
        <w:jc w:val="both"/>
        <w:rPr>
          <w:b w:val="0"/>
        </w:rPr>
      </w:pPr>
    </w:p>
    <w:p w:rsidR="008828AF" w:rsidRPr="00FB5797" w:rsidRDefault="008828AF" w:rsidP="005F7C68">
      <w:pPr>
        <w:pStyle w:val="af"/>
        <w:jc w:val="both"/>
        <w:rPr>
          <w:b w:val="0"/>
        </w:rPr>
      </w:pPr>
    </w:p>
    <w:p w:rsidR="00B0237A" w:rsidRPr="00FB5797" w:rsidRDefault="00B0237A" w:rsidP="005F7C68">
      <w:pPr>
        <w:pStyle w:val="af"/>
        <w:jc w:val="both"/>
        <w:rPr>
          <w:b w:val="0"/>
        </w:rPr>
      </w:pPr>
    </w:p>
    <w:p w:rsidR="003256FE" w:rsidRPr="00FB5797" w:rsidRDefault="003256FE" w:rsidP="005F7C68">
      <w:pPr>
        <w:pStyle w:val="af"/>
        <w:jc w:val="both"/>
        <w:rPr>
          <w:b w:val="0"/>
        </w:rPr>
      </w:pPr>
    </w:p>
    <w:p w:rsidR="00D02474" w:rsidRPr="00FB5797" w:rsidRDefault="00D02474" w:rsidP="005F7C68">
      <w:pPr>
        <w:pStyle w:val="af"/>
        <w:jc w:val="both"/>
        <w:rPr>
          <w:b w:val="0"/>
        </w:rPr>
      </w:pPr>
    </w:p>
    <w:p w:rsidR="003256FE" w:rsidRPr="00FB5797" w:rsidRDefault="003256FE" w:rsidP="005F7C68">
      <w:pPr>
        <w:pStyle w:val="af"/>
        <w:jc w:val="both"/>
        <w:rPr>
          <w:b w:val="0"/>
        </w:rPr>
      </w:pPr>
    </w:p>
    <w:p w:rsidR="00B0237A" w:rsidRPr="00FB5797" w:rsidRDefault="00B0237A" w:rsidP="00E95814">
      <w:pPr>
        <w:pStyle w:val="af"/>
        <w:jc w:val="center"/>
        <w:rPr>
          <w:b w:val="0"/>
        </w:rPr>
      </w:pPr>
      <w:r w:rsidRPr="00FB5797">
        <w:rPr>
          <w:b w:val="0"/>
        </w:rPr>
        <w:t xml:space="preserve">г. </w:t>
      </w:r>
      <w:r w:rsidR="00552FF2" w:rsidRPr="00FB5797">
        <w:rPr>
          <w:b w:val="0"/>
        </w:rPr>
        <w:t>Вяземский</w:t>
      </w:r>
    </w:p>
    <w:p w:rsidR="001A45AD" w:rsidRPr="00FB5797" w:rsidRDefault="00A24260" w:rsidP="00DF47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B5797">
        <w:rPr>
          <w:rFonts w:ascii="Times New Roman" w:hAnsi="Times New Roman" w:cs="Times New Roman"/>
          <w:color w:val="000000"/>
        </w:rPr>
        <w:t xml:space="preserve">        </w:t>
      </w:r>
      <w:r w:rsidR="00DF476F" w:rsidRPr="00FB5797">
        <w:rPr>
          <w:rFonts w:ascii="Times New Roman" w:hAnsi="Times New Roman" w:cs="Times New Roman"/>
          <w:color w:val="000000"/>
        </w:rPr>
        <w:t xml:space="preserve">     </w:t>
      </w:r>
    </w:p>
    <w:p w:rsidR="001A45AD" w:rsidRPr="00FB5797" w:rsidRDefault="001A45AD" w:rsidP="00DF47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F303B4" w:rsidRDefault="001A45AD" w:rsidP="00A04B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F476F" w:rsidRPr="0064724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12861" w:rsidRPr="00647240">
        <w:rPr>
          <w:rFonts w:ascii="Times New Roman" w:hAnsi="Times New Roman" w:cs="Times New Roman"/>
          <w:sz w:val="28"/>
          <w:szCs w:val="28"/>
        </w:rPr>
        <w:t>О</w:t>
      </w:r>
      <w:r w:rsidR="00DF476F" w:rsidRPr="00647240">
        <w:rPr>
          <w:rFonts w:ascii="Times New Roman" w:hAnsi="Times New Roman" w:cs="Times New Roman"/>
          <w:sz w:val="28"/>
          <w:szCs w:val="28"/>
        </w:rPr>
        <w:t xml:space="preserve">тчет о  </w:t>
      </w:r>
      <w:r w:rsidR="00412861" w:rsidRPr="0064724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F476F" w:rsidRPr="00647240">
        <w:rPr>
          <w:rFonts w:ascii="Times New Roman" w:hAnsi="Times New Roman" w:cs="Times New Roman"/>
          <w:sz w:val="28"/>
          <w:szCs w:val="28"/>
        </w:rPr>
        <w:t xml:space="preserve">Учреждения Контрольно-счетной палаты городского поселения «Город Вяземский» Вяземского муниципального района Хабаровского края </w:t>
      </w:r>
      <w:r w:rsidR="00412861" w:rsidRPr="00647240">
        <w:rPr>
          <w:rFonts w:ascii="Times New Roman" w:hAnsi="Times New Roman" w:cs="Times New Roman"/>
          <w:sz w:val="28"/>
          <w:szCs w:val="28"/>
        </w:rPr>
        <w:t>(далее – Отчет)</w:t>
      </w:r>
      <w:r w:rsidR="00412861">
        <w:rPr>
          <w:rFonts w:ascii="Times New Roman" w:hAnsi="Times New Roman" w:cs="Times New Roman"/>
          <w:sz w:val="28"/>
          <w:szCs w:val="28"/>
        </w:rPr>
        <w:t xml:space="preserve"> </w:t>
      </w:r>
      <w:r w:rsidR="00412861" w:rsidRPr="00412861">
        <w:rPr>
          <w:rFonts w:ascii="Times New Roman" w:eastAsia="Calibri" w:hAnsi="Times New Roman" w:cs="Times New Roman"/>
          <w:sz w:val="28"/>
          <w:szCs w:val="28"/>
        </w:rPr>
        <w:t>содержит  общую  характеристику  результатов  проведенных  в  201</w:t>
      </w:r>
      <w:r w:rsidR="00412861">
        <w:rPr>
          <w:rFonts w:ascii="Times New Roman" w:eastAsia="Calibri" w:hAnsi="Times New Roman" w:cs="Times New Roman"/>
          <w:sz w:val="28"/>
          <w:szCs w:val="28"/>
        </w:rPr>
        <w:t>7</w:t>
      </w:r>
      <w:r w:rsidR="00412861" w:rsidRPr="00412861">
        <w:rPr>
          <w:rFonts w:ascii="Times New Roman" w:eastAsia="Calibri" w:hAnsi="Times New Roman" w:cs="Times New Roman"/>
          <w:sz w:val="28"/>
          <w:szCs w:val="28"/>
        </w:rPr>
        <w:t xml:space="preserve">  году контрольных  и  экспертно-аналитических  мероприятий  и  является  одной  из форм </w:t>
      </w:r>
      <w:proofErr w:type="gramStart"/>
      <w:r w:rsidR="00412861" w:rsidRPr="00412861">
        <w:rPr>
          <w:rFonts w:ascii="Times New Roman" w:eastAsia="Calibri" w:hAnsi="Times New Roman" w:cs="Times New Roman"/>
          <w:sz w:val="28"/>
          <w:szCs w:val="28"/>
        </w:rPr>
        <w:t>реализации принципа гласности ее деятельности</w:t>
      </w:r>
      <w:proofErr w:type="gramEnd"/>
      <w:r w:rsidR="00412861" w:rsidRPr="00412861">
        <w:rPr>
          <w:rFonts w:ascii="Times New Roman" w:eastAsia="Calibri" w:hAnsi="Times New Roman" w:cs="Times New Roman"/>
          <w:sz w:val="28"/>
          <w:szCs w:val="28"/>
        </w:rPr>
        <w:t>.</w:t>
      </w:r>
      <w:r w:rsidR="00D42A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476F" w:rsidRPr="00D42A52" w:rsidRDefault="00F303B4" w:rsidP="00A04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="00D42A52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r w:rsidR="00DF476F" w:rsidRPr="00D42A52">
        <w:rPr>
          <w:rFonts w:ascii="Times New Roman" w:hAnsi="Times New Roman" w:cs="Times New Roman"/>
          <w:sz w:val="28"/>
          <w:szCs w:val="28"/>
        </w:rPr>
        <w:t>представляет</w:t>
      </w:r>
      <w:r w:rsidR="0051251A" w:rsidRPr="00D42A52">
        <w:rPr>
          <w:rFonts w:ascii="Times New Roman" w:hAnsi="Times New Roman" w:cs="Times New Roman"/>
          <w:sz w:val="28"/>
          <w:szCs w:val="28"/>
        </w:rPr>
        <w:t>ся</w:t>
      </w:r>
      <w:r w:rsidR="00DF476F" w:rsidRPr="00D42A52">
        <w:rPr>
          <w:rFonts w:ascii="Times New Roman" w:hAnsi="Times New Roman" w:cs="Times New Roman"/>
          <w:sz w:val="28"/>
          <w:szCs w:val="28"/>
        </w:rPr>
        <w:t xml:space="preserve"> Совету депутатов городского поселения «Город Вяземский» Вяземского муниципального района Хабаровского края 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статьей 20 </w:t>
      </w:r>
      <w:r w:rsidR="00DF476F" w:rsidRPr="00D42A52">
        <w:rPr>
          <w:rFonts w:ascii="Times New Roman" w:hAnsi="Times New Roman" w:cs="Times New Roman"/>
          <w:bCs/>
          <w:sz w:val="28"/>
          <w:szCs w:val="28"/>
        </w:rPr>
        <w:t>Положения о контрольно-счетной палате городского поселения «Город Вяземский» Вяземского муниципального района Хабаровского края, утвержденного решением Со</w:t>
      </w:r>
      <w:r w:rsidR="00154F65" w:rsidRPr="00D42A52">
        <w:rPr>
          <w:rFonts w:ascii="Times New Roman" w:hAnsi="Times New Roman" w:cs="Times New Roman"/>
          <w:bCs/>
          <w:sz w:val="28"/>
          <w:szCs w:val="28"/>
        </w:rPr>
        <w:t>вета депутатов городского поселения «Город</w:t>
      </w:r>
      <w:proofErr w:type="gramEnd"/>
      <w:r w:rsidR="00154F65" w:rsidRPr="00D42A52">
        <w:rPr>
          <w:rFonts w:ascii="Times New Roman" w:hAnsi="Times New Roman" w:cs="Times New Roman"/>
          <w:bCs/>
          <w:sz w:val="28"/>
          <w:szCs w:val="28"/>
        </w:rPr>
        <w:t xml:space="preserve"> Вяземский»</w:t>
      </w:r>
      <w:r w:rsidR="00DF476F" w:rsidRPr="00D42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F65" w:rsidRPr="00D42A52">
        <w:rPr>
          <w:rFonts w:ascii="Times New Roman" w:hAnsi="Times New Roman" w:cs="Times New Roman"/>
          <w:bCs/>
          <w:sz w:val="28"/>
          <w:szCs w:val="28"/>
        </w:rPr>
        <w:t>Вяземского муниципального</w:t>
      </w:r>
      <w:r w:rsidR="00DF476F" w:rsidRPr="00D42A5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154F65" w:rsidRPr="00D42A52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DF476F" w:rsidRPr="00D42A5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E5D51" w:rsidRPr="00D42A52">
        <w:rPr>
          <w:rFonts w:ascii="Times New Roman" w:hAnsi="Times New Roman" w:cs="Times New Roman"/>
          <w:bCs/>
          <w:sz w:val="28"/>
          <w:szCs w:val="28"/>
        </w:rPr>
        <w:t>23.10.2013 № 21</w:t>
      </w:r>
      <w:r w:rsidR="00DF476F" w:rsidRPr="00D42A52">
        <w:rPr>
          <w:rFonts w:ascii="Times New Roman" w:hAnsi="Times New Roman" w:cs="Times New Roman"/>
          <w:bCs/>
          <w:sz w:val="28"/>
          <w:szCs w:val="28"/>
        </w:rPr>
        <w:t xml:space="preserve"> (далее - Положение)</w:t>
      </w:r>
      <w:r w:rsidR="00DF476F" w:rsidRPr="00D42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A37" w:rsidRPr="00DD301F" w:rsidRDefault="00F81A37" w:rsidP="00DD3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D301F">
        <w:rPr>
          <w:rFonts w:ascii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5D5A18" w:rsidRPr="00642583" w:rsidRDefault="00285678" w:rsidP="004D0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B9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81156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  <w:r w:rsidRPr="0064258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081156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 Вяземского муниципального района Хабаровского края</w:t>
      </w:r>
      <w:r w:rsidRPr="00642583">
        <w:rPr>
          <w:rFonts w:ascii="Times New Roman" w:hAnsi="Times New Roman" w:cs="Times New Roman"/>
          <w:sz w:val="28"/>
          <w:szCs w:val="28"/>
        </w:rPr>
        <w:t xml:space="preserve"> </w:t>
      </w:r>
      <w:r w:rsidR="00C5456F">
        <w:rPr>
          <w:rFonts w:ascii="Times New Roman" w:hAnsi="Times New Roman" w:cs="Times New Roman"/>
          <w:sz w:val="28"/>
          <w:szCs w:val="28"/>
        </w:rPr>
        <w:t xml:space="preserve">(далее – Контрольно-счетная палата) </w:t>
      </w:r>
      <w:r w:rsidRPr="00642583">
        <w:rPr>
          <w:rFonts w:ascii="Times New Roman" w:hAnsi="Times New Roman" w:cs="Times New Roman"/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 w:rsidR="004D0B9A" w:rsidRPr="00642583">
        <w:rPr>
          <w:rFonts w:ascii="Times New Roman" w:hAnsi="Times New Roman" w:cs="Times New Roman"/>
          <w:sz w:val="28"/>
          <w:szCs w:val="28"/>
        </w:rPr>
        <w:t>,</w:t>
      </w:r>
      <w:r w:rsidRPr="00642583">
        <w:rPr>
          <w:rFonts w:ascii="Times New Roman" w:hAnsi="Times New Roman" w:cs="Times New Roman"/>
          <w:sz w:val="28"/>
          <w:szCs w:val="28"/>
        </w:rPr>
        <w:t xml:space="preserve"> </w:t>
      </w:r>
      <w:r w:rsidR="00670B51">
        <w:rPr>
          <w:rFonts w:ascii="Times New Roman" w:hAnsi="Times New Roman" w:cs="Times New Roman"/>
          <w:sz w:val="28"/>
          <w:szCs w:val="28"/>
        </w:rPr>
        <w:t>образуемое</w:t>
      </w:r>
      <w:r w:rsidR="005D5A18" w:rsidRPr="00642583">
        <w:rPr>
          <w:rFonts w:ascii="Times New Roman" w:hAnsi="Times New Roman" w:cs="Times New Roman"/>
          <w:sz w:val="28"/>
          <w:szCs w:val="28"/>
        </w:rPr>
        <w:t xml:space="preserve"> Со</w:t>
      </w:r>
      <w:r w:rsidR="004D0B9A" w:rsidRPr="00642583">
        <w:rPr>
          <w:rFonts w:ascii="Times New Roman" w:hAnsi="Times New Roman" w:cs="Times New Roman"/>
          <w:sz w:val="28"/>
          <w:szCs w:val="28"/>
        </w:rPr>
        <w:t>ветом</w:t>
      </w:r>
      <w:r w:rsidR="005D5A18" w:rsidRPr="0064258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D0B9A" w:rsidRPr="00642583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Хабаровского края</w:t>
      </w:r>
      <w:r w:rsidR="005D5A18" w:rsidRPr="00642583">
        <w:rPr>
          <w:rFonts w:ascii="Times New Roman" w:hAnsi="Times New Roman" w:cs="Times New Roman"/>
          <w:sz w:val="28"/>
          <w:szCs w:val="28"/>
        </w:rPr>
        <w:t xml:space="preserve"> и ему подотчетным.</w:t>
      </w:r>
    </w:p>
    <w:p w:rsidR="00143E53" w:rsidRPr="00642583" w:rsidRDefault="00DB446F" w:rsidP="00143E53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642583">
        <w:t xml:space="preserve">         </w:t>
      </w:r>
      <w:r w:rsidR="00E242B4" w:rsidRPr="00642583">
        <w:rPr>
          <w:b w:val="0"/>
          <w:bCs/>
        </w:rPr>
        <w:t>Деятельность Контрольно-счетной палаты осуществлялась в соответствии с планом работы на 201</w:t>
      </w:r>
      <w:r w:rsidR="002A478D" w:rsidRPr="00642583">
        <w:rPr>
          <w:b w:val="0"/>
          <w:bCs/>
        </w:rPr>
        <w:t>7</w:t>
      </w:r>
      <w:r w:rsidR="00E242B4" w:rsidRPr="00642583">
        <w:rPr>
          <w:b w:val="0"/>
          <w:bCs/>
        </w:rPr>
        <w:t xml:space="preserve"> год</w:t>
      </w:r>
      <w:r w:rsidR="00AC3B32" w:rsidRPr="00642583">
        <w:rPr>
          <w:b w:val="0"/>
          <w:bCs/>
        </w:rPr>
        <w:t>.</w:t>
      </w:r>
      <w:r w:rsidR="00AC3B32" w:rsidRPr="00642583">
        <w:rPr>
          <w:bCs/>
        </w:rPr>
        <w:t xml:space="preserve"> </w:t>
      </w:r>
      <w:r w:rsidR="00414E81" w:rsidRPr="00642583">
        <w:rPr>
          <w:rFonts w:eastAsia="Calibri"/>
          <w:b w:val="0"/>
        </w:rPr>
        <w:t xml:space="preserve">План работы был сформирован  </w:t>
      </w:r>
      <w:r w:rsidR="00414E81" w:rsidRPr="00642583">
        <w:rPr>
          <w:b w:val="0"/>
        </w:rPr>
        <w:t>исходя из обязательности соблюдения процедур и сроков, установленных законодательством  и иными нормативно</w:t>
      </w:r>
      <w:r w:rsidR="00202508" w:rsidRPr="00642583">
        <w:t xml:space="preserve"> </w:t>
      </w:r>
      <w:r w:rsidR="00414E81" w:rsidRPr="00642583">
        <w:rPr>
          <w:b w:val="0"/>
        </w:rPr>
        <w:t xml:space="preserve">правовыми актами, а также наличия трудовых ресурсов. </w:t>
      </w:r>
      <w:proofErr w:type="gramStart"/>
      <w:r w:rsidR="00642583" w:rsidRPr="00642583">
        <w:rPr>
          <w:b w:val="0"/>
        </w:rPr>
        <w:t>Кроме того в</w:t>
      </w:r>
      <w:r w:rsidR="00143E53" w:rsidRPr="00642583">
        <w:rPr>
          <w:b w:val="0"/>
        </w:rPr>
        <w:t xml:space="preserve"> 2017 году в К</w:t>
      </w:r>
      <w:r w:rsidR="00642583" w:rsidRPr="00642583">
        <w:rPr>
          <w:b w:val="0"/>
        </w:rPr>
        <w:t>онтрольно-счетную палату</w:t>
      </w:r>
      <w:r w:rsidR="00143E53" w:rsidRPr="00642583">
        <w:rPr>
          <w:b w:val="0"/>
        </w:rPr>
        <w:t xml:space="preserve"> поступило обращение Уполномоченного по правам человека в Хабаровском крае о проведении проверки по достоверности исполнения муниципальных контрактов заключенных для выполнения ремонта муниципального жилищного фонда.</w:t>
      </w:r>
      <w:proofErr w:type="gramEnd"/>
      <w:r w:rsidR="00143E53" w:rsidRPr="00642583">
        <w:rPr>
          <w:b w:val="0"/>
        </w:rPr>
        <w:t xml:space="preserve">  Обращение было рассмотрено и принято решение о внесении данного вопроса в программу проверки запланированного контрольного мероприятия.      </w:t>
      </w:r>
    </w:p>
    <w:p w:rsidR="00627A61" w:rsidRPr="006C1BCD" w:rsidRDefault="00143E53" w:rsidP="00693AE4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642583">
        <w:rPr>
          <w:b/>
          <w:sz w:val="28"/>
          <w:szCs w:val="28"/>
        </w:rPr>
        <w:t xml:space="preserve">       </w:t>
      </w:r>
      <w:r w:rsidR="005A080A">
        <w:rPr>
          <w:b/>
          <w:sz w:val="28"/>
          <w:szCs w:val="28"/>
        </w:rPr>
        <w:t xml:space="preserve">   </w:t>
      </w:r>
      <w:r w:rsidR="005A080A" w:rsidRPr="006C1BCD">
        <w:rPr>
          <w:rFonts w:ascii="Times New Roman" w:hAnsi="Times New Roman" w:cs="Times New Roman"/>
          <w:bCs/>
          <w:sz w:val="28"/>
          <w:szCs w:val="28"/>
        </w:rPr>
        <w:t>В рамках  реализации  полномочий,  возложенных  на  Контрольно-счетную палату</w:t>
      </w:r>
      <w:r w:rsidR="0020693B" w:rsidRPr="006C1BCD">
        <w:rPr>
          <w:rFonts w:ascii="Times New Roman" w:hAnsi="Times New Roman" w:cs="Times New Roman"/>
          <w:bCs/>
          <w:sz w:val="28"/>
          <w:szCs w:val="28"/>
        </w:rPr>
        <w:t>,</w:t>
      </w:r>
      <w:r w:rsidR="005A080A" w:rsidRPr="006C1BCD">
        <w:rPr>
          <w:rFonts w:ascii="Times New Roman" w:hAnsi="Times New Roman" w:cs="Times New Roman"/>
          <w:bCs/>
          <w:sz w:val="28"/>
          <w:szCs w:val="28"/>
        </w:rPr>
        <w:t xml:space="preserve">  в отчетном  году  </w:t>
      </w:r>
      <w:r w:rsidR="00627A61" w:rsidRPr="006C1BCD">
        <w:rPr>
          <w:rFonts w:ascii="Times New Roman" w:hAnsi="Times New Roman" w:cs="Times New Roman"/>
          <w:sz w:val="28"/>
          <w:szCs w:val="28"/>
        </w:rPr>
        <w:t xml:space="preserve">проведено 79 мероприятий.  </w:t>
      </w:r>
      <w:proofErr w:type="gramStart"/>
      <w:r w:rsidR="00627A61" w:rsidRPr="006C1BCD">
        <w:rPr>
          <w:rFonts w:ascii="Times New Roman" w:hAnsi="Times New Roman" w:cs="Times New Roman"/>
          <w:sz w:val="28"/>
          <w:szCs w:val="28"/>
        </w:rPr>
        <w:t>Из общего числа проведенных мероприятий: 1 контрольное мероприятие</w:t>
      </w:r>
      <w:r w:rsidR="00782E4E" w:rsidRPr="006C1BCD">
        <w:rPr>
          <w:rFonts w:ascii="Times New Roman" w:hAnsi="Times New Roman" w:cs="Times New Roman"/>
          <w:sz w:val="28"/>
          <w:szCs w:val="28"/>
        </w:rPr>
        <w:t>,</w:t>
      </w:r>
      <w:r w:rsidR="00627A61" w:rsidRPr="006C1BCD">
        <w:rPr>
          <w:rFonts w:ascii="Times New Roman" w:hAnsi="Times New Roman" w:cs="Times New Roman"/>
          <w:sz w:val="28"/>
          <w:szCs w:val="28"/>
        </w:rPr>
        <w:t xml:space="preserve"> </w:t>
      </w:r>
      <w:r w:rsidR="007942D1">
        <w:rPr>
          <w:rFonts w:ascii="Times New Roman" w:hAnsi="Times New Roman" w:cs="Times New Roman"/>
          <w:sz w:val="28"/>
          <w:szCs w:val="28"/>
        </w:rPr>
        <w:t>7</w:t>
      </w:r>
      <w:r w:rsidR="00627A61" w:rsidRPr="006C1BCD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</w:t>
      </w:r>
      <w:r w:rsidR="008B0861" w:rsidRPr="006C1BCD">
        <w:rPr>
          <w:rFonts w:ascii="Times New Roman" w:hAnsi="Times New Roman" w:cs="Times New Roman"/>
          <w:sz w:val="28"/>
          <w:szCs w:val="28"/>
        </w:rPr>
        <w:t>, за исключением эксперт</w:t>
      </w:r>
      <w:r w:rsidR="00782E4E" w:rsidRPr="006C1BCD">
        <w:rPr>
          <w:rFonts w:ascii="Times New Roman" w:hAnsi="Times New Roman" w:cs="Times New Roman"/>
          <w:sz w:val="28"/>
          <w:szCs w:val="28"/>
        </w:rPr>
        <w:t>из</w:t>
      </w:r>
      <w:r w:rsidR="008B0861" w:rsidRPr="006C1BCD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Совета депутатов и иных муниципальных правовых актов</w:t>
      </w:r>
      <w:r w:rsidR="00782E4E" w:rsidRPr="006C1BC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  <w:r w:rsidR="008B0861" w:rsidRPr="006C1BCD">
        <w:rPr>
          <w:rFonts w:ascii="Times New Roman" w:hAnsi="Times New Roman" w:cs="Times New Roman"/>
          <w:sz w:val="28"/>
          <w:szCs w:val="28"/>
        </w:rPr>
        <w:t>)</w:t>
      </w:r>
      <w:r w:rsidR="00627A61" w:rsidRPr="006C1BCD">
        <w:rPr>
          <w:rFonts w:ascii="Times New Roman" w:hAnsi="Times New Roman" w:cs="Times New Roman"/>
          <w:sz w:val="28"/>
          <w:szCs w:val="28"/>
        </w:rPr>
        <w:t xml:space="preserve">,  а также </w:t>
      </w:r>
      <w:r w:rsidR="007942D1">
        <w:rPr>
          <w:rFonts w:ascii="Times New Roman" w:hAnsi="Times New Roman" w:cs="Times New Roman"/>
          <w:sz w:val="28"/>
          <w:szCs w:val="28"/>
        </w:rPr>
        <w:t>71</w:t>
      </w:r>
      <w:r w:rsidR="00627A61" w:rsidRPr="006C1BCD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касающихся проведения экспертиз </w:t>
      </w:r>
      <w:r w:rsidR="0020693B" w:rsidRPr="006C1BCD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627A61" w:rsidRPr="006C1BCD">
        <w:rPr>
          <w:rFonts w:ascii="Times New Roman" w:hAnsi="Times New Roman" w:cs="Times New Roman"/>
          <w:sz w:val="28"/>
          <w:szCs w:val="28"/>
        </w:rPr>
        <w:t>Совета депутатов городского поселения</w:t>
      </w:r>
      <w:r w:rsidR="0020693B" w:rsidRPr="006C1BCD">
        <w:rPr>
          <w:rFonts w:ascii="Times New Roman" w:hAnsi="Times New Roman" w:cs="Times New Roman"/>
          <w:sz w:val="28"/>
          <w:szCs w:val="28"/>
        </w:rPr>
        <w:t xml:space="preserve"> «Город Вяземский»</w:t>
      </w:r>
      <w:r w:rsidR="00627A61" w:rsidRPr="006C1BCD">
        <w:rPr>
          <w:rFonts w:ascii="Times New Roman" w:hAnsi="Times New Roman" w:cs="Times New Roman"/>
          <w:sz w:val="28"/>
          <w:szCs w:val="28"/>
        </w:rPr>
        <w:t>, муниципальных программ и иных МПА</w:t>
      </w:r>
      <w:r w:rsidR="0020693B" w:rsidRPr="006C1BC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Вяземский» Вяземского </w:t>
      </w:r>
      <w:r w:rsidR="005155E5" w:rsidRPr="006C1BCD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="00627A61" w:rsidRPr="006C1BCD">
        <w:rPr>
          <w:rFonts w:ascii="Times New Roman" w:hAnsi="Times New Roman" w:cs="Times New Roman"/>
          <w:sz w:val="28"/>
          <w:szCs w:val="28"/>
        </w:rPr>
        <w:t>.</w:t>
      </w:r>
      <w:r w:rsidR="00627A61" w:rsidRPr="006C1BCD">
        <w:rPr>
          <w:sz w:val="28"/>
          <w:szCs w:val="28"/>
        </w:rPr>
        <w:t xml:space="preserve"> </w:t>
      </w:r>
      <w:proofErr w:type="gramEnd"/>
    </w:p>
    <w:p w:rsidR="00801731" w:rsidRPr="004F1DAE" w:rsidRDefault="00627A61" w:rsidP="00801731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4F1DAE">
        <w:rPr>
          <w:b w:val="0"/>
        </w:rPr>
        <w:lastRenderedPageBreak/>
        <w:t xml:space="preserve">        Общая сумма нарушений составила 25 485,402 тыс</w:t>
      </w:r>
      <w:proofErr w:type="gramStart"/>
      <w:r w:rsidRPr="004F1DAE">
        <w:rPr>
          <w:b w:val="0"/>
        </w:rPr>
        <w:t>.р</w:t>
      </w:r>
      <w:proofErr w:type="gramEnd"/>
      <w:r w:rsidRPr="004F1DAE">
        <w:rPr>
          <w:b w:val="0"/>
        </w:rPr>
        <w:t xml:space="preserve">уб., в том числе выявленные при проведении контрольного мероприятия в размере 856,953 тыс.руб., экспертно-аналитических мероприятий в сумме 24 628,449 тыс.руб. </w:t>
      </w:r>
      <w:r w:rsidR="00347FB3" w:rsidRPr="004F1DAE">
        <w:rPr>
          <w:b w:val="0"/>
        </w:rPr>
        <w:t>Администрацией городского поселения «Город Вяземский»</w:t>
      </w:r>
      <w:r w:rsidR="000378F9" w:rsidRPr="004F1DAE">
        <w:rPr>
          <w:b w:val="0"/>
        </w:rPr>
        <w:t xml:space="preserve"> </w:t>
      </w:r>
      <w:r w:rsidR="00A0143C" w:rsidRPr="004F1DAE">
        <w:rPr>
          <w:b w:val="0"/>
        </w:rPr>
        <w:t xml:space="preserve">Вяземского муниципального района Хабаровского края </w:t>
      </w:r>
      <w:r w:rsidR="005D3904" w:rsidRPr="004F1DAE">
        <w:rPr>
          <w:b w:val="0"/>
        </w:rPr>
        <w:t xml:space="preserve">приняты меры по </w:t>
      </w:r>
      <w:r w:rsidR="00A0143C" w:rsidRPr="004F1DAE">
        <w:rPr>
          <w:b w:val="0"/>
        </w:rPr>
        <w:t>устране</w:t>
      </w:r>
      <w:r w:rsidR="005D3904" w:rsidRPr="004F1DAE">
        <w:rPr>
          <w:b w:val="0"/>
        </w:rPr>
        <w:t>нию</w:t>
      </w:r>
      <w:r w:rsidR="00A0143C" w:rsidRPr="004F1DAE">
        <w:rPr>
          <w:b w:val="0"/>
        </w:rPr>
        <w:t xml:space="preserve"> нарушений на сумму 24</w:t>
      </w:r>
      <w:r w:rsidR="004F1DAE">
        <w:rPr>
          <w:b w:val="0"/>
        </w:rPr>
        <w:t xml:space="preserve"> </w:t>
      </w:r>
      <w:r w:rsidR="00A0143C" w:rsidRPr="004F1DAE">
        <w:rPr>
          <w:b w:val="0"/>
        </w:rPr>
        <w:t>735,402 тыс.руб.</w:t>
      </w:r>
      <w:r w:rsidR="00181065" w:rsidRPr="004F1DAE">
        <w:rPr>
          <w:b w:val="0"/>
        </w:rPr>
        <w:t xml:space="preserve">, что составило 97% от  сумм установленных нарушений. </w:t>
      </w:r>
      <w:r w:rsidR="00801731" w:rsidRPr="004F1DAE">
        <w:rPr>
          <w:rFonts w:eastAsia="Calibri"/>
          <w:b w:val="0"/>
        </w:rPr>
        <w:t>Нецелевого использования бюджетных средств не выявлено.</w:t>
      </w:r>
    </w:p>
    <w:p w:rsidR="00601679" w:rsidRPr="003408E9" w:rsidRDefault="00202508" w:rsidP="003408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731">
        <w:rPr>
          <w:i/>
        </w:rPr>
        <w:t xml:space="preserve">       </w:t>
      </w:r>
      <w:r w:rsidR="003408E9" w:rsidRPr="00801731">
        <w:rPr>
          <w:i/>
        </w:rPr>
        <w:t xml:space="preserve">      </w:t>
      </w:r>
      <w:r w:rsidR="00BA0505" w:rsidRPr="00801731">
        <w:rPr>
          <w:i/>
        </w:rPr>
        <w:t xml:space="preserve"> </w:t>
      </w:r>
      <w:proofErr w:type="gramStart"/>
      <w:r w:rsidR="00BC53CB" w:rsidRPr="0080173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A439F" w:rsidRPr="00801731">
        <w:rPr>
          <w:rFonts w:ascii="Times New Roman" w:hAnsi="Times New Roman" w:cs="Times New Roman"/>
          <w:sz w:val="28"/>
          <w:szCs w:val="28"/>
        </w:rPr>
        <w:t xml:space="preserve"> </w:t>
      </w:r>
      <w:r w:rsidR="00BC53CB" w:rsidRPr="00801731">
        <w:rPr>
          <w:rFonts w:ascii="Times New Roman" w:hAnsi="Times New Roman" w:cs="Times New Roman"/>
          <w:sz w:val="28"/>
          <w:szCs w:val="28"/>
        </w:rPr>
        <w:t>принятия надлежащих мер и устранения выявленных</w:t>
      </w:r>
      <w:r w:rsidR="00BC53CB" w:rsidRPr="003408E9">
        <w:rPr>
          <w:rFonts w:ascii="Times New Roman" w:hAnsi="Times New Roman" w:cs="Times New Roman"/>
          <w:sz w:val="28"/>
          <w:szCs w:val="28"/>
        </w:rPr>
        <w:t xml:space="preserve"> нарушений и недостатков в 201</w:t>
      </w:r>
      <w:r w:rsidR="00526A70" w:rsidRPr="003408E9">
        <w:rPr>
          <w:rFonts w:ascii="Times New Roman" w:hAnsi="Times New Roman" w:cs="Times New Roman"/>
          <w:sz w:val="28"/>
          <w:szCs w:val="28"/>
        </w:rPr>
        <w:t>7</w:t>
      </w:r>
      <w:r w:rsidR="00BC53CB" w:rsidRPr="003408E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6E80" w:rsidRPr="003408E9">
        <w:rPr>
          <w:rFonts w:ascii="Times New Roman" w:hAnsi="Times New Roman" w:cs="Times New Roman"/>
          <w:sz w:val="28"/>
          <w:szCs w:val="28"/>
        </w:rPr>
        <w:t xml:space="preserve"> </w:t>
      </w:r>
      <w:r w:rsidR="00E97FC8" w:rsidRPr="003408E9">
        <w:rPr>
          <w:rFonts w:ascii="Times New Roman" w:hAnsi="Times New Roman" w:cs="Times New Roman"/>
          <w:sz w:val="28"/>
          <w:szCs w:val="28"/>
        </w:rPr>
        <w:t>г</w:t>
      </w:r>
      <w:r w:rsidR="00BC53CB" w:rsidRPr="003408E9">
        <w:rPr>
          <w:rFonts w:ascii="Times New Roman" w:hAnsi="Times New Roman" w:cs="Times New Roman"/>
          <w:sz w:val="28"/>
          <w:szCs w:val="28"/>
        </w:rPr>
        <w:t xml:space="preserve">лаве городского поселения «Город Вяземский» </w:t>
      </w:r>
      <w:r w:rsidR="00606FD8" w:rsidRPr="003408E9">
        <w:rPr>
          <w:rFonts w:ascii="Times New Roman" w:hAnsi="Times New Roman" w:cs="Times New Roman"/>
          <w:sz w:val="28"/>
          <w:szCs w:val="28"/>
        </w:rPr>
        <w:t xml:space="preserve"> </w:t>
      </w:r>
      <w:r w:rsidR="00BC53CB" w:rsidRPr="003408E9">
        <w:rPr>
          <w:rFonts w:ascii="Times New Roman" w:hAnsi="Times New Roman" w:cs="Times New Roman"/>
          <w:sz w:val="28"/>
          <w:szCs w:val="28"/>
        </w:rPr>
        <w:t>направлены информационные письма</w:t>
      </w:r>
      <w:r w:rsidR="00227386" w:rsidRPr="003408E9">
        <w:rPr>
          <w:rFonts w:ascii="Times New Roman" w:hAnsi="Times New Roman" w:cs="Times New Roman"/>
          <w:sz w:val="28"/>
          <w:szCs w:val="28"/>
        </w:rPr>
        <w:t>, в заключениях даны предложения и рекомендации</w:t>
      </w:r>
      <w:r w:rsidR="00586535" w:rsidRPr="003408E9">
        <w:rPr>
          <w:rFonts w:ascii="Times New Roman" w:hAnsi="Times New Roman" w:cs="Times New Roman"/>
          <w:sz w:val="28"/>
          <w:szCs w:val="28"/>
        </w:rPr>
        <w:t xml:space="preserve"> по устранению нарушений</w:t>
      </w:r>
      <w:r w:rsidR="00BC53CB" w:rsidRPr="003408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70ED" w:rsidRPr="00F658D4" w:rsidRDefault="00276D52" w:rsidP="00E970ED">
      <w:pPr>
        <w:pStyle w:val="af"/>
        <w:spacing w:before="0" w:beforeAutospacing="0" w:after="0" w:afterAutospacing="0"/>
        <w:contextualSpacing/>
        <w:jc w:val="both"/>
        <w:rPr>
          <w:b w:val="0"/>
          <w:color w:val="000000"/>
        </w:rPr>
      </w:pPr>
      <w:r>
        <w:rPr>
          <w:b w:val="0"/>
        </w:rPr>
        <w:t xml:space="preserve">       </w:t>
      </w:r>
      <w:r w:rsidR="00E970ED">
        <w:rPr>
          <w:b w:val="0"/>
        </w:rPr>
        <w:t xml:space="preserve"> </w:t>
      </w:r>
      <w:proofErr w:type="gramStart"/>
      <w:r w:rsidR="00E970ED" w:rsidRPr="00F658D4">
        <w:rPr>
          <w:b w:val="0"/>
          <w:color w:val="000000"/>
        </w:rPr>
        <w:t>В рамках взаимодействия с Прокуратурой Вяземского района  отчет по итогам  контрольн</w:t>
      </w:r>
      <w:r w:rsidR="00870926">
        <w:rPr>
          <w:b w:val="0"/>
          <w:color w:val="000000"/>
        </w:rPr>
        <w:t>ого</w:t>
      </w:r>
      <w:r w:rsidR="00E970ED" w:rsidRPr="00F658D4">
        <w:rPr>
          <w:b w:val="0"/>
          <w:color w:val="000000"/>
        </w:rPr>
        <w:t xml:space="preserve"> мероприяти</w:t>
      </w:r>
      <w:r w:rsidR="00870926">
        <w:rPr>
          <w:b w:val="0"/>
          <w:color w:val="000000"/>
        </w:rPr>
        <w:t>я</w:t>
      </w:r>
      <w:r w:rsidR="00E970ED" w:rsidRPr="00F658D4">
        <w:rPr>
          <w:b w:val="0"/>
          <w:color w:val="000000"/>
        </w:rPr>
        <w:t xml:space="preserve"> направлен в Прокуратуру</w:t>
      </w:r>
      <w:proofErr w:type="gramEnd"/>
      <w:r w:rsidR="00E970ED" w:rsidRPr="00F658D4">
        <w:rPr>
          <w:b w:val="0"/>
          <w:color w:val="000000"/>
        </w:rPr>
        <w:t xml:space="preserve"> Вяземского района</w:t>
      </w:r>
      <w:r w:rsidR="00E53A05">
        <w:rPr>
          <w:b w:val="0"/>
          <w:color w:val="000000"/>
        </w:rPr>
        <w:t xml:space="preserve"> Хабаровского края</w:t>
      </w:r>
      <w:r w:rsidR="00E970ED" w:rsidRPr="00F658D4">
        <w:rPr>
          <w:b w:val="0"/>
          <w:color w:val="000000"/>
        </w:rPr>
        <w:t>.</w:t>
      </w:r>
    </w:p>
    <w:p w:rsidR="00601679" w:rsidRDefault="00E970ED" w:rsidP="00A148D5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F658D4">
        <w:rPr>
          <w:bCs/>
        </w:rPr>
        <w:t xml:space="preserve">       </w:t>
      </w:r>
      <w:r w:rsidR="00601679" w:rsidRPr="00F658D4">
        <w:t xml:space="preserve"> </w:t>
      </w:r>
      <w:r w:rsidR="00601679" w:rsidRPr="00F658D4">
        <w:rPr>
          <w:b w:val="0"/>
        </w:rPr>
        <w:t>Фактов препятствия в работе при проведении экспертно-аналитических и контрольн</w:t>
      </w:r>
      <w:r w:rsidR="00BE1503">
        <w:rPr>
          <w:b w:val="0"/>
        </w:rPr>
        <w:t>ого</w:t>
      </w:r>
      <w:r w:rsidR="00601679" w:rsidRPr="00F658D4">
        <w:rPr>
          <w:b w:val="0"/>
        </w:rPr>
        <w:t xml:space="preserve"> мероприяти</w:t>
      </w:r>
      <w:r w:rsidR="00BE1503">
        <w:rPr>
          <w:b w:val="0"/>
        </w:rPr>
        <w:t>я</w:t>
      </w:r>
      <w:r w:rsidR="00601679" w:rsidRPr="00F658D4">
        <w:rPr>
          <w:b w:val="0"/>
        </w:rPr>
        <w:t xml:space="preserve">  должностными лицами  </w:t>
      </w:r>
      <w:r w:rsidR="00E918FF" w:rsidRPr="00F658D4">
        <w:rPr>
          <w:b w:val="0"/>
        </w:rPr>
        <w:t>а</w:t>
      </w:r>
      <w:r w:rsidR="00601679" w:rsidRPr="00F658D4">
        <w:rPr>
          <w:b w:val="0"/>
        </w:rPr>
        <w:t>дминистрации городского поселения «Город Вяземский» не создавались.</w:t>
      </w:r>
    </w:p>
    <w:p w:rsidR="003408E9" w:rsidRPr="00202508" w:rsidRDefault="003408E9" w:rsidP="003408E9">
      <w:pPr>
        <w:pStyle w:val="af"/>
        <w:spacing w:before="0" w:beforeAutospacing="0" w:after="0" w:afterAutospacing="0"/>
        <w:contextualSpacing/>
        <w:jc w:val="both"/>
        <w:rPr>
          <w:rFonts w:eastAsia="Calibri"/>
          <w:b w:val="0"/>
        </w:rPr>
      </w:pPr>
      <w:r w:rsidRPr="00FB5797">
        <w:rPr>
          <w:b w:val="0"/>
        </w:rPr>
        <w:t xml:space="preserve">         </w:t>
      </w:r>
      <w:r w:rsidRPr="00202508">
        <w:rPr>
          <w:b w:val="0"/>
        </w:rPr>
        <w:t>К</w:t>
      </w:r>
      <w:r w:rsidRPr="00202508">
        <w:rPr>
          <w:rFonts w:eastAsia="Calibri"/>
          <w:b w:val="0"/>
        </w:rPr>
        <w:t xml:space="preserve">онтрольно-счетная палата в течение </w:t>
      </w:r>
      <w:r w:rsidR="00BE1503">
        <w:rPr>
          <w:rFonts w:eastAsia="Calibri"/>
          <w:b w:val="0"/>
        </w:rPr>
        <w:t>года</w:t>
      </w:r>
      <w:r w:rsidRPr="00202508">
        <w:rPr>
          <w:rFonts w:eastAsia="Calibri"/>
          <w:b w:val="0"/>
        </w:rPr>
        <w:t xml:space="preserve"> принимала участи</w:t>
      </w:r>
      <w:r w:rsidRPr="00202508">
        <w:rPr>
          <w:b w:val="0"/>
        </w:rPr>
        <w:t>е</w:t>
      </w:r>
      <w:r w:rsidRPr="00202508">
        <w:rPr>
          <w:rFonts w:eastAsia="Calibri"/>
          <w:b w:val="0"/>
        </w:rPr>
        <w:t xml:space="preserve"> в заседаниях Со</w:t>
      </w:r>
      <w:r w:rsidRPr="00202508">
        <w:rPr>
          <w:b w:val="0"/>
        </w:rPr>
        <w:t>вета депутатов городского поселения «Город Вяземский»</w:t>
      </w:r>
      <w:r w:rsidR="002D1776">
        <w:rPr>
          <w:b w:val="0"/>
        </w:rPr>
        <w:t xml:space="preserve"> Вяземского муниципального района Хабаровского края</w:t>
      </w:r>
      <w:r w:rsidRPr="00202508">
        <w:rPr>
          <w:b w:val="0"/>
        </w:rPr>
        <w:t xml:space="preserve"> и их</w:t>
      </w:r>
      <w:r w:rsidRPr="00202508">
        <w:rPr>
          <w:rFonts w:eastAsia="Calibri"/>
          <w:b w:val="0"/>
        </w:rPr>
        <w:t xml:space="preserve"> </w:t>
      </w:r>
      <w:r w:rsidR="008868FC">
        <w:rPr>
          <w:rFonts w:eastAsia="Calibri"/>
          <w:b w:val="0"/>
        </w:rPr>
        <w:t>комиссиях</w:t>
      </w:r>
      <w:r w:rsidR="006C1BCD">
        <w:rPr>
          <w:rFonts w:eastAsia="Calibri"/>
          <w:b w:val="0"/>
        </w:rPr>
        <w:t xml:space="preserve">, а также </w:t>
      </w:r>
      <w:r w:rsidR="002D1776" w:rsidRPr="00202508">
        <w:rPr>
          <w:rFonts w:eastAsia="Calibri"/>
          <w:b w:val="0"/>
        </w:rPr>
        <w:t>в работе Совета</w:t>
      </w:r>
      <w:r w:rsidRPr="00202508">
        <w:rPr>
          <w:rFonts w:eastAsia="Calibri"/>
          <w:b w:val="0"/>
        </w:rPr>
        <w:t xml:space="preserve"> </w:t>
      </w:r>
      <w:r w:rsidR="006C1BCD">
        <w:rPr>
          <w:rFonts w:eastAsia="Calibri"/>
          <w:b w:val="0"/>
        </w:rPr>
        <w:t>К</w:t>
      </w:r>
      <w:r w:rsidRPr="00202508">
        <w:rPr>
          <w:rFonts w:eastAsia="Calibri"/>
          <w:b w:val="0"/>
        </w:rPr>
        <w:t>онтрольно-счетных органов Хабаровского края</w:t>
      </w:r>
      <w:r w:rsidR="002D1776">
        <w:rPr>
          <w:rFonts w:eastAsia="Calibri"/>
          <w:b w:val="0"/>
        </w:rPr>
        <w:t>.</w:t>
      </w:r>
    </w:p>
    <w:p w:rsidR="00067A77" w:rsidRDefault="00912651" w:rsidP="007A14AE">
      <w:pPr>
        <w:pStyle w:val="af"/>
        <w:spacing w:before="0" w:beforeAutospacing="0" w:after="0" w:afterAutospacing="0"/>
        <w:contextualSpacing/>
        <w:jc w:val="center"/>
      </w:pPr>
      <w:r>
        <w:t>Результаты э</w:t>
      </w:r>
      <w:r w:rsidR="00067A77" w:rsidRPr="00067A77">
        <w:t>кспертно-аналитическ</w:t>
      </w:r>
      <w:r>
        <w:t>ой</w:t>
      </w:r>
      <w:r w:rsidR="00067A77" w:rsidRPr="00067A77">
        <w:t xml:space="preserve"> деятельност</w:t>
      </w:r>
      <w:r>
        <w:t>и</w:t>
      </w:r>
    </w:p>
    <w:p w:rsidR="001A3810" w:rsidRPr="005F7C68" w:rsidRDefault="00067A77" w:rsidP="001A3810">
      <w:pPr>
        <w:pStyle w:val="af"/>
        <w:spacing w:before="0" w:beforeAutospacing="0" w:after="0" w:afterAutospacing="0"/>
        <w:jc w:val="both"/>
        <w:rPr>
          <w:b w:val="0"/>
          <w:bCs/>
        </w:rPr>
      </w:pPr>
      <w:r>
        <w:rPr>
          <w:b w:val="0"/>
        </w:rPr>
        <w:t xml:space="preserve">        </w:t>
      </w:r>
      <w:r w:rsidR="001A3810" w:rsidRPr="005F7C68">
        <w:rPr>
          <w:b w:val="0"/>
        </w:rPr>
        <w:t xml:space="preserve">Контрольно-счетной палатой </w:t>
      </w:r>
      <w:r w:rsidR="00F71CEB">
        <w:rPr>
          <w:b w:val="0"/>
        </w:rPr>
        <w:t xml:space="preserve">за период с 01.01.2017 по 31.12.2017 </w:t>
      </w:r>
      <w:r w:rsidR="001A3810" w:rsidRPr="005F7C68">
        <w:rPr>
          <w:b w:val="0"/>
        </w:rPr>
        <w:t xml:space="preserve">  проведено </w:t>
      </w:r>
      <w:r w:rsidR="00BC4040">
        <w:rPr>
          <w:b w:val="0"/>
        </w:rPr>
        <w:t>78</w:t>
      </w:r>
      <w:r w:rsidR="001A3810" w:rsidRPr="005F7C68">
        <w:rPr>
          <w:b w:val="0"/>
        </w:rPr>
        <w:t xml:space="preserve"> экспертно-</w:t>
      </w:r>
      <w:r w:rsidR="001A3810">
        <w:rPr>
          <w:b w:val="0"/>
        </w:rPr>
        <w:t xml:space="preserve">аналитических мероприятий, что </w:t>
      </w:r>
      <w:r w:rsidR="00BC4040">
        <w:rPr>
          <w:b w:val="0"/>
        </w:rPr>
        <w:t>составило 156% к уровню проведенных мероприятий 2016 года</w:t>
      </w:r>
      <w:r w:rsidR="00F65A47">
        <w:rPr>
          <w:b w:val="0"/>
        </w:rPr>
        <w:t xml:space="preserve"> (50)</w:t>
      </w:r>
      <w:r w:rsidR="00BC4040">
        <w:rPr>
          <w:b w:val="0"/>
        </w:rPr>
        <w:t>.</w:t>
      </w:r>
      <w:r w:rsidR="001A3810" w:rsidRPr="007367E6">
        <w:rPr>
          <w:b w:val="0"/>
        </w:rPr>
        <w:t xml:space="preserve"> </w:t>
      </w:r>
    </w:p>
    <w:p w:rsidR="001A3810" w:rsidRPr="009A2060" w:rsidRDefault="001A3810" w:rsidP="001A3810">
      <w:pPr>
        <w:pStyle w:val="af"/>
        <w:spacing w:before="0" w:beforeAutospacing="0" w:after="0" w:afterAutospacing="0"/>
        <w:jc w:val="both"/>
        <w:rPr>
          <w:b w:val="0"/>
        </w:rPr>
      </w:pPr>
      <w:r>
        <w:rPr>
          <w:b w:val="0"/>
          <w:bCs/>
        </w:rPr>
        <w:t xml:space="preserve">  </w:t>
      </w:r>
      <w:r w:rsidR="008C4F51" w:rsidRPr="009A2060">
        <w:rPr>
          <w:b w:val="0"/>
          <w:bCs/>
        </w:rPr>
        <w:t xml:space="preserve">В рамках </w:t>
      </w:r>
      <w:r w:rsidR="00C00A6E" w:rsidRPr="009A2060">
        <w:rPr>
          <w:b w:val="0"/>
          <w:bCs/>
        </w:rPr>
        <w:t>п</w:t>
      </w:r>
      <w:r w:rsidRPr="009A2060">
        <w:rPr>
          <w:b w:val="0"/>
          <w:bCs/>
        </w:rPr>
        <w:t xml:space="preserve">роведенных </w:t>
      </w:r>
      <w:r w:rsidR="001660E3" w:rsidRPr="009A2060">
        <w:rPr>
          <w:b w:val="0"/>
          <w:bCs/>
        </w:rPr>
        <w:t xml:space="preserve">экспертиз проведены следующие мероприятия, </w:t>
      </w:r>
      <w:r w:rsidR="008C0A5A">
        <w:rPr>
          <w:b w:val="0"/>
          <w:bCs/>
        </w:rPr>
        <w:t xml:space="preserve">из </w:t>
      </w:r>
      <w:r w:rsidR="001660E3" w:rsidRPr="009A2060">
        <w:rPr>
          <w:b w:val="0"/>
          <w:bCs/>
        </w:rPr>
        <w:t>них</w:t>
      </w:r>
      <w:r w:rsidR="00B97B40" w:rsidRPr="009A2060">
        <w:rPr>
          <w:b w:val="0"/>
        </w:rPr>
        <w:t>:</w:t>
      </w:r>
    </w:p>
    <w:p w:rsidR="00D84DA4" w:rsidRPr="009A2060" w:rsidRDefault="00962A89" w:rsidP="00962A89">
      <w:pPr>
        <w:pStyle w:val="af"/>
        <w:spacing w:before="0" w:beforeAutospacing="0" w:after="0" w:afterAutospacing="0"/>
        <w:jc w:val="both"/>
        <w:rPr>
          <w:b w:val="0"/>
          <w:i/>
          <w:u w:val="single"/>
        </w:rPr>
      </w:pPr>
      <w:r w:rsidRPr="009A2060">
        <w:t xml:space="preserve">1)   </w:t>
      </w:r>
      <w:r w:rsidR="00D84DA4" w:rsidRPr="009A2060">
        <w:t>7</w:t>
      </w:r>
      <w:r w:rsidR="00D84DA4" w:rsidRPr="009A2060">
        <w:rPr>
          <w:i/>
        </w:rPr>
        <w:t xml:space="preserve">   -    мероприятий за исключением экспертиз </w:t>
      </w:r>
      <w:r w:rsidR="00085338" w:rsidRPr="009A2060">
        <w:rPr>
          <w:i/>
        </w:rPr>
        <w:t>муниципальных правовых актов</w:t>
      </w:r>
      <w:r w:rsidR="00D84DA4" w:rsidRPr="009A2060">
        <w:rPr>
          <w:i/>
        </w:rPr>
        <w:t>, в том числе:</w:t>
      </w:r>
    </w:p>
    <w:p w:rsidR="00D84DA4" w:rsidRPr="009A2060" w:rsidRDefault="00D84DA4" w:rsidP="00D84DA4">
      <w:pPr>
        <w:pStyle w:val="af"/>
        <w:spacing w:before="0" w:beforeAutospacing="0" w:after="0" w:afterAutospacing="0"/>
        <w:jc w:val="both"/>
        <w:rPr>
          <w:b w:val="0"/>
        </w:rPr>
      </w:pPr>
      <w:r w:rsidRPr="009A2060">
        <w:rPr>
          <w:b w:val="0"/>
        </w:rPr>
        <w:t xml:space="preserve">        2 - по внешней проверке ГАБС (включая </w:t>
      </w:r>
      <w:r w:rsidR="00085338" w:rsidRPr="009A2060">
        <w:rPr>
          <w:b w:val="0"/>
        </w:rPr>
        <w:t xml:space="preserve">проверку </w:t>
      </w:r>
      <w:r w:rsidRPr="009A2060">
        <w:rPr>
          <w:b w:val="0"/>
        </w:rPr>
        <w:t>годов</w:t>
      </w:r>
      <w:r w:rsidR="00085338" w:rsidRPr="009A2060">
        <w:rPr>
          <w:b w:val="0"/>
        </w:rPr>
        <w:t>ой</w:t>
      </w:r>
      <w:r w:rsidRPr="009A2060">
        <w:rPr>
          <w:b w:val="0"/>
        </w:rPr>
        <w:t xml:space="preserve"> бюджетн</w:t>
      </w:r>
      <w:r w:rsidR="00085338" w:rsidRPr="009A2060">
        <w:rPr>
          <w:b w:val="0"/>
        </w:rPr>
        <w:t>ой</w:t>
      </w:r>
      <w:r w:rsidRPr="009A2060">
        <w:rPr>
          <w:b w:val="0"/>
        </w:rPr>
        <w:t xml:space="preserve"> отчетност</w:t>
      </w:r>
      <w:r w:rsidR="00085338" w:rsidRPr="009A2060">
        <w:rPr>
          <w:b w:val="0"/>
        </w:rPr>
        <w:t>и</w:t>
      </w:r>
      <w:r w:rsidRPr="009A2060">
        <w:rPr>
          <w:b w:val="0"/>
        </w:rPr>
        <w:t>)</w:t>
      </w:r>
      <w:r w:rsidR="00085338" w:rsidRPr="009A2060">
        <w:rPr>
          <w:b w:val="0"/>
        </w:rPr>
        <w:t xml:space="preserve"> администрации городского поселения «Город Вяземский»</w:t>
      </w:r>
      <w:r w:rsidRPr="009A2060">
        <w:rPr>
          <w:b w:val="0"/>
        </w:rPr>
        <w:t>.</w:t>
      </w:r>
    </w:p>
    <w:p w:rsidR="00D84DA4" w:rsidRPr="009A2060" w:rsidRDefault="00D84DA4" w:rsidP="00D84DA4">
      <w:pPr>
        <w:pStyle w:val="af"/>
        <w:spacing w:before="0" w:beforeAutospacing="0" w:after="0" w:afterAutospacing="0"/>
        <w:jc w:val="both"/>
        <w:rPr>
          <w:b w:val="0"/>
        </w:rPr>
      </w:pPr>
      <w:r w:rsidRPr="009A2060">
        <w:rPr>
          <w:b w:val="0"/>
        </w:rPr>
        <w:t xml:space="preserve">        </w:t>
      </w:r>
      <w:proofErr w:type="gramStart"/>
      <w:r w:rsidRPr="009A2060">
        <w:rPr>
          <w:b w:val="0"/>
        </w:rPr>
        <w:t xml:space="preserve">4 - </w:t>
      </w:r>
      <w:r w:rsidR="00085338" w:rsidRPr="009A2060">
        <w:rPr>
          <w:b w:val="0"/>
        </w:rPr>
        <w:t xml:space="preserve">  </w:t>
      </w:r>
      <w:r w:rsidRPr="009A2060">
        <w:rPr>
          <w:b w:val="0"/>
        </w:rPr>
        <w:t xml:space="preserve">по исполнению бюджета («Мониторинг итогов реализации муниципальных программ городского поселения «Город Вяземский» за 2016 год», </w:t>
      </w:r>
      <w:r w:rsidR="004D49FD" w:rsidRPr="009A2060">
        <w:rPr>
          <w:b w:val="0"/>
        </w:rPr>
        <w:t>а</w:t>
      </w:r>
      <w:r w:rsidRPr="009A2060">
        <w:rPr>
          <w:b w:val="0"/>
        </w:rPr>
        <w:t xml:space="preserve">налитические информации в рамках  исполнения бюджета). </w:t>
      </w:r>
      <w:proofErr w:type="gramEnd"/>
    </w:p>
    <w:p w:rsidR="00D84DA4" w:rsidRPr="009A2060" w:rsidRDefault="00D84DA4" w:rsidP="00D84DA4">
      <w:pPr>
        <w:pStyle w:val="af"/>
        <w:spacing w:before="0" w:beforeAutospacing="0" w:after="0" w:afterAutospacing="0"/>
        <w:jc w:val="both"/>
        <w:rPr>
          <w:b w:val="0"/>
        </w:rPr>
      </w:pPr>
      <w:r w:rsidRPr="009A2060">
        <w:rPr>
          <w:b w:val="0"/>
        </w:rPr>
        <w:t xml:space="preserve">        1   -  иные («Аудит в сфере закупок для обеспечения муниципальных нужд за полугодие 2017 года»). </w:t>
      </w:r>
    </w:p>
    <w:p w:rsidR="00D84DA4" w:rsidRPr="009A2060" w:rsidRDefault="008621C2" w:rsidP="008621C2">
      <w:pPr>
        <w:pStyle w:val="af"/>
        <w:spacing w:before="0" w:beforeAutospacing="0" w:after="0" w:afterAutospacing="0"/>
        <w:jc w:val="both"/>
        <w:rPr>
          <w:i/>
        </w:rPr>
      </w:pPr>
      <w:r w:rsidRPr="009A2060">
        <w:t>2)</w:t>
      </w:r>
      <w:r w:rsidRPr="009A2060">
        <w:rPr>
          <w:b w:val="0"/>
        </w:rPr>
        <w:t xml:space="preserve">   </w:t>
      </w:r>
      <w:r w:rsidR="00D84DA4" w:rsidRPr="009A2060">
        <w:t>71</w:t>
      </w:r>
      <w:r w:rsidR="00D84DA4" w:rsidRPr="009A2060">
        <w:rPr>
          <w:i/>
        </w:rPr>
        <w:t xml:space="preserve"> - мероприятие по проведению экспертиз проектов МПА Совета депутатов городского поселения, муниципальных программ и иных МПА, в том числе:</w:t>
      </w:r>
    </w:p>
    <w:p w:rsidR="00D84DA4" w:rsidRPr="009A2060" w:rsidRDefault="00D84DA4" w:rsidP="00D84DA4">
      <w:pPr>
        <w:pStyle w:val="af"/>
        <w:spacing w:before="0" w:beforeAutospacing="0" w:after="0" w:afterAutospacing="0"/>
        <w:ind w:firstLine="851"/>
        <w:jc w:val="both"/>
        <w:rPr>
          <w:b w:val="0"/>
        </w:rPr>
      </w:pPr>
      <w:r w:rsidRPr="009A2060">
        <w:rPr>
          <w:b w:val="0"/>
        </w:rPr>
        <w:t xml:space="preserve">4 - по результатам </w:t>
      </w:r>
      <w:proofErr w:type="gramStart"/>
      <w:r w:rsidRPr="009A2060">
        <w:rPr>
          <w:b w:val="0"/>
        </w:rPr>
        <w:t>экспертизы проекта бюджета внесения изменений</w:t>
      </w:r>
      <w:proofErr w:type="gramEnd"/>
      <w:r w:rsidRPr="009A2060">
        <w:rPr>
          <w:b w:val="0"/>
        </w:rPr>
        <w:t xml:space="preserve"> в бюджет;</w:t>
      </w:r>
    </w:p>
    <w:p w:rsidR="00D84DA4" w:rsidRPr="009A2060" w:rsidRDefault="00D84DA4" w:rsidP="00D84DA4">
      <w:pPr>
        <w:pStyle w:val="af"/>
        <w:spacing w:before="0" w:beforeAutospacing="0" w:after="0" w:afterAutospacing="0"/>
        <w:ind w:firstLine="874"/>
        <w:jc w:val="both"/>
        <w:rPr>
          <w:b w:val="0"/>
        </w:rPr>
      </w:pPr>
      <w:r w:rsidRPr="009A2060">
        <w:rPr>
          <w:b w:val="0"/>
        </w:rPr>
        <w:t>3 -   по результатам экспертизы проекта решения об исполнении бюджета;</w:t>
      </w:r>
    </w:p>
    <w:p w:rsidR="00D84DA4" w:rsidRPr="009A2060" w:rsidRDefault="00D84DA4" w:rsidP="00D84DA4">
      <w:pPr>
        <w:pStyle w:val="af"/>
        <w:spacing w:before="0" w:beforeAutospacing="0" w:after="0" w:afterAutospacing="0"/>
        <w:ind w:firstLine="874"/>
        <w:jc w:val="both"/>
        <w:rPr>
          <w:b w:val="0"/>
        </w:rPr>
      </w:pPr>
      <w:r w:rsidRPr="009A2060">
        <w:rPr>
          <w:b w:val="0"/>
        </w:rPr>
        <w:t>2 – проект решения на 2018 и на плановый период 2019 и 2020 годов;</w:t>
      </w:r>
    </w:p>
    <w:p w:rsidR="00D84DA4" w:rsidRPr="009A2060" w:rsidRDefault="00D84DA4" w:rsidP="00D84DA4">
      <w:pPr>
        <w:pStyle w:val="af"/>
        <w:spacing w:before="0" w:beforeAutospacing="0" w:after="0" w:afterAutospacing="0"/>
        <w:ind w:left="797"/>
        <w:jc w:val="both"/>
        <w:rPr>
          <w:b w:val="0"/>
        </w:rPr>
      </w:pPr>
      <w:r w:rsidRPr="009A2060">
        <w:rPr>
          <w:b w:val="0"/>
        </w:rPr>
        <w:lastRenderedPageBreak/>
        <w:t>27 -  на проекты решений, касающихся распоряжения имущества;</w:t>
      </w:r>
    </w:p>
    <w:p w:rsidR="00D84DA4" w:rsidRPr="009A2060" w:rsidRDefault="00D84DA4" w:rsidP="00D84DA4">
      <w:pPr>
        <w:pStyle w:val="af"/>
        <w:spacing w:before="0" w:beforeAutospacing="0" w:after="0" w:afterAutospacing="0"/>
        <w:ind w:left="797"/>
        <w:jc w:val="both"/>
        <w:rPr>
          <w:b w:val="0"/>
        </w:rPr>
      </w:pPr>
      <w:r w:rsidRPr="009A2060">
        <w:rPr>
          <w:b w:val="0"/>
        </w:rPr>
        <w:t xml:space="preserve">8   -  по результатам экспертизы иных муниципальных правовых актов; </w:t>
      </w:r>
    </w:p>
    <w:p w:rsidR="00D84DA4" w:rsidRPr="009A2060" w:rsidRDefault="00D84DA4" w:rsidP="00D84DA4">
      <w:pPr>
        <w:pStyle w:val="af"/>
        <w:spacing w:before="0" w:beforeAutospacing="0" w:after="0" w:afterAutospacing="0"/>
        <w:ind w:firstLine="797"/>
        <w:jc w:val="both"/>
        <w:rPr>
          <w:b w:val="0"/>
        </w:rPr>
      </w:pPr>
      <w:r w:rsidRPr="009A2060">
        <w:rPr>
          <w:b w:val="0"/>
        </w:rPr>
        <w:t>27 - по результатам экспертизы муниципальных программ и изменений к ним.</w:t>
      </w:r>
    </w:p>
    <w:p w:rsidR="003C703E" w:rsidRPr="00DC779C" w:rsidRDefault="00D84DA4" w:rsidP="001B7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521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3C703E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proofErr w:type="gramStart"/>
      <w:r w:rsidRPr="00DC779C">
        <w:rPr>
          <w:rFonts w:ascii="Times New Roman" w:hAnsi="Times New Roman" w:cs="Times New Roman"/>
          <w:b/>
          <w:i/>
          <w:sz w:val="28"/>
          <w:szCs w:val="28"/>
        </w:rPr>
        <w:t>В результате проведения внешней проверки отчета об исполнении бюджета</w:t>
      </w:r>
      <w:r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Pr="00DC779C">
        <w:rPr>
          <w:rFonts w:ascii="Times New Roman" w:hAnsi="Times New Roman" w:cs="Times New Roman"/>
          <w:b/>
          <w:i/>
          <w:sz w:val="28"/>
          <w:szCs w:val="28"/>
        </w:rPr>
        <w:t>городского поселения было выявлено</w:t>
      </w:r>
      <w:r w:rsidR="003C703E" w:rsidRPr="00DC779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C779C">
        <w:rPr>
          <w:rFonts w:ascii="Times New Roman" w:hAnsi="Times New Roman" w:cs="Times New Roman"/>
          <w:sz w:val="28"/>
          <w:szCs w:val="28"/>
        </w:rPr>
        <w:t xml:space="preserve"> ненадлежащее исполнение требований </w:t>
      </w:r>
      <w:r w:rsidR="003C703E" w:rsidRPr="00DC779C">
        <w:rPr>
          <w:rFonts w:ascii="Times New Roman" w:hAnsi="Times New Roman" w:cs="Times New Roman"/>
          <w:sz w:val="28"/>
          <w:szCs w:val="28"/>
        </w:rPr>
        <w:t xml:space="preserve"> Порядка принятия решений о разработке  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администрации городского поселения «Город Вяземский» Вяземского муниципального района Хабаровского края», утвержденного постановлением администрации городского поселения «Город Вяземский</w:t>
      </w:r>
      <w:proofErr w:type="gramEnd"/>
      <w:r w:rsidR="003C703E" w:rsidRPr="00DC77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C703E" w:rsidRPr="00DC779C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 от  20.12.2016 №1130 (далее – Порядок от 20.12.2016 №1130), а именно</w:t>
      </w:r>
      <w:r w:rsidRPr="00DC779C">
        <w:rPr>
          <w:rFonts w:ascii="Times New Roman" w:hAnsi="Times New Roman" w:cs="Times New Roman"/>
          <w:sz w:val="28"/>
          <w:szCs w:val="28"/>
        </w:rPr>
        <w:t xml:space="preserve"> утверждение</w:t>
      </w:r>
      <w:r w:rsidR="00FB2BA3" w:rsidRPr="00DC779C">
        <w:rPr>
          <w:rFonts w:ascii="Times New Roman" w:hAnsi="Times New Roman" w:cs="Times New Roman"/>
          <w:sz w:val="28"/>
          <w:szCs w:val="28"/>
        </w:rPr>
        <w:t xml:space="preserve"> программ без включения </w:t>
      </w:r>
      <w:r w:rsidR="003C703E" w:rsidRPr="00DC779C">
        <w:rPr>
          <w:rFonts w:ascii="Times New Roman" w:hAnsi="Times New Roman" w:cs="Times New Roman"/>
          <w:sz w:val="28"/>
          <w:szCs w:val="28"/>
        </w:rPr>
        <w:t xml:space="preserve">в </w:t>
      </w:r>
      <w:r w:rsidRPr="00DC779C">
        <w:rPr>
          <w:rFonts w:ascii="Times New Roman" w:hAnsi="Times New Roman" w:cs="Times New Roman"/>
          <w:sz w:val="28"/>
          <w:szCs w:val="28"/>
        </w:rPr>
        <w:t>перечень программ, утвержденных распоряжением главы</w:t>
      </w:r>
      <w:r w:rsidR="004A5139" w:rsidRPr="00DC779C">
        <w:rPr>
          <w:rFonts w:ascii="Times New Roman" w:hAnsi="Times New Roman" w:cs="Times New Roman"/>
          <w:sz w:val="28"/>
          <w:szCs w:val="28"/>
        </w:rPr>
        <w:t>,</w:t>
      </w:r>
      <w:r w:rsidR="00FB2BA3"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="003C703E" w:rsidRPr="00DC779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B2BA3" w:rsidRPr="00DC779C">
        <w:rPr>
          <w:rFonts w:ascii="Times New Roman" w:hAnsi="Times New Roman" w:cs="Times New Roman"/>
          <w:sz w:val="28"/>
          <w:szCs w:val="28"/>
        </w:rPr>
        <w:t>допуска</w:t>
      </w:r>
      <w:r w:rsidR="003C703E" w:rsidRPr="00DC779C">
        <w:rPr>
          <w:rFonts w:ascii="Times New Roman" w:hAnsi="Times New Roman" w:cs="Times New Roman"/>
          <w:sz w:val="28"/>
          <w:szCs w:val="28"/>
        </w:rPr>
        <w:t>лись</w:t>
      </w:r>
      <w:r w:rsidR="00FB2BA3" w:rsidRPr="00DC779C">
        <w:rPr>
          <w:rFonts w:ascii="Times New Roman" w:hAnsi="Times New Roman" w:cs="Times New Roman"/>
          <w:sz w:val="28"/>
          <w:szCs w:val="28"/>
        </w:rPr>
        <w:t xml:space="preserve"> случаи непредставления изменений в программы на экспертизу в КСП).</w:t>
      </w:r>
      <w:r w:rsidRPr="00DC7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84DA4" w:rsidRPr="00DC779C" w:rsidRDefault="003C703E" w:rsidP="00867A48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7397" w:rsidRPr="00DC779C">
        <w:rPr>
          <w:rFonts w:ascii="Times New Roman" w:hAnsi="Times New Roman" w:cs="Times New Roman"/>
          <w:sz w:val="28"/>
          <w:szCs w:val="28"/>
        </w:rPr>
        <w:t xml:space="preserve">Для анализа реализации программ и проверки оценки эффективности </w:t>
      </w:r>
      <w:r w:rsidR="00177956" w:rsidRPr="00DC779C">
        <w:rPr>
          <w:rFonts w:ascii="Times New Roman" w:hAnsi="Times New Roman" w:cs="Times New Roman"/>
          <w:sz w:val="28"/>
          <w:szCs w:val="28"/>
        </w:rPr>
        <w:t>муниципальных программ Контрольно-счетной палатой</w:t>
      </w:r>
      <w:r w:rsidR="003C7397" w:rsidRPr="00DC779C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31747D" w:rsidRPr="00DC779C">
        <w:rPr>
          <w:rFonts w:ascii="Times New Roman" w:hAnsi="Times New Roman" w:cs="Times New Roman"/>
          <w:sz w:val="28"/>
          <w:szCs w:val="28"/>
        </w:rPr>
        <w:t>ожено</w:t>
      </w:r>
      <w:r w:rsidR="003C7397" w:rsidRPr="00DC779C">
        <w:rPr>
          <w:rFonts w:ascii="Times New Roman" w:hAnsi="Times New Roman" w:cs="Times New Roman"/>
          <w:sz w:val="28"/>
          <w:szCs w:val="28"/>
        </w:rPr>
        <w:t xml:space="preserve"> оценку эффективности реализации муниципальных программ и формиро</w:t>
      </w:r>
      <w:r w:rsidR="00C61169" w:rsidRPr="00DC779C">
        <w:rPr>
          <w:rFonts w:ascii="Times New Roman" w:hAnsi="Times New Roman" w:cs="Times New Roman"/>
          <w:sz w:val="28"/>
          <w:szCs w:val="28"/>
        </w:rPr>
        <w:t xml:space="preserve">вание сводного годового доклада </w:t>
      </w:r>
      <w:r w:rsidR="003C7397" w:rsidRPr="00DC779C">
        <w:rPr>
          <w:rFonts w:ascii="Times New Roman" w:hAnsi="Times New Roman" w:cs="Times New Roman"/>
          <w:sz w:val="28"/>
          <w:szCs w:val="28"/>
        </w:rPr>
        <w:t>проводить в более ранние сроки</w:t>
      </w:r>
      <w:r w:rsidR="0031747D" w:rsidRPr="00DC779C">
        <w:rPr>
          <w:rFonts w:ascii="Times New Roman" w:hAnsi="Times New Roman" w:cs="Times New Roman"/>
          <w:sz w:val="28"/>
          <w:szCs w:val="28"/>
        </w:rPr>
        <w:t xml:space="preserve"> до 01 апреля (раннее до 01.05.). А</w:t>
      </w:r>
      <w:r w:rsidR="00D84DA4" w:rsidRPr="00DC779C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="0031747D" w:rsidRPr="00DC779C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DD62A6" w:rsidRPr="00DC779C">
        <w:rPr>
          <w:rFonts w:ascii="Times New Roman" w:eastAsia="Calibri" w:hAnsi="Times New Roman" w:cs="Times New Roman"/>
          <w:sz w:val="28"/>
          <w:szCs w:val="28"/>
        </w:rPr>
        <w:t xml:space="preserve">«Город Вяземский» </w:t>
      </w:r>
      <w:r w:rsidR="00D84DA4" w:rsidRPr="00DC779C">
        <w:rPr>
          <w:rFonts w:ascii="Times New Roman" w:eastAsia="Calibri" w:hAnsi="Times New Roman" w:cs="Times New Roman"/>
          <w:sz w:val="28"/>
          <w:szCs w:val="28"/>
        </w:rPr>
        <w:t xml:space="preserve">предложение </w:t>
      </w:r>
      <w:r w:rsidR="00DD62A6" w:rsidRPr="00DC779C">
        <w:rPr>
          <w:rFonts w:ascii="Times New Roman" w:eastAsia="Calibri" w:hAnsi="Times New Roman" w:cs="Times New Roman"/>
          <w:sz w:val="28"/>
          <w:szCs w:val="28"/>
        </w:rPr>
        <w:t>принято во внимание</w:t>
      </w:r>
      <w:r w:rsidR="00D84DA4" w:rsidRPr="00DC779C">
        <w:rPr>
          <w:rFonts w:ascii="Times New Roman" w:eastAsia="Calibri" w:hAnsi="Times New Roman" w:cs="Times New Roman"/>
          <w:sz w:val="28"/>
          <w:szCs w:val="28"/>
        </w:rPr>
        <w:t xml:space="preserve"> и внесены </w:t>
      </w:r>
      <w:r w:rsidR="00F56181" w:rsidRPr="00DC779C">
        <w:rPr>
          <w:rFonts w:ascii="Times New Roman" w:eastAsia="Calibri" w:hAnsi="Times New Roman" w:cs="Times New Roman"/>
          <w:sz w:val="28"/>
          <w:szCs w:val="28"/>
        </w:rPr>
        <w:t xml:space="preserve">соответствующие изменения в правовые акты. </w:t>
      </w:r>
      <w:proofErr w:type="gramStart"/>
      <w:r w:rsidR="00F56181" w:rsidRPr="00DC779C">
        <w:rPr>
          <w:rFonts w:ascii="Times New Roman" w:eastAsia="Calibri" w:hAnsi="Times New Roman" w:cs="Times New Roman"/>
          <w:sz w:val="28"/>
          <w:szCs w:val="28"/>
        </w:rPr>
        <w:t>На</w:t>
      </w:r>
      <w:r w:rsidR="008E79AC" w:rsidRPr="00DC779C">
        <w:rPr>
          <w:rFonts w:ascii="Times New Roman" w:eastAsia="Calibri" w:hAnsi="Times New Roman" w:cs="Times New Roman"/>
          <w:sz w:val="28"/>
          <w:szCs w:val="28"/>
        </w:rPr>
        <w:t xml:space="preserve">чиная с отчета об исполнении бюджета за 2017 год в составе документов, представляемых в Совет депутатов городского поселения «Город Вяземский» </w:t>
      </w:r>
      <w:r w:rsidR="00651394" w:rsidRPr="00DC779C">
        <w:rPr>
          <w:rFonts w:ascii="Times New Roman" w:eastAsia="Calibri" w:hAnsi="Times New Roman" w:cs="Times New Roman"/>
          <w:sz w:val="28"/>
          <w:szCs w:val="28"/>
        </w:rPr>
        <w:t>включен</w:t>
      </w:r>
      <w:r w:rsidR="00F56181" w:rsidRPr="00DC779C">
        <w:rPr>
          <w:rFonts w:ascii="Times New Roman" w:eastAsia="Calibri" w:hAnsi="Times New Roman" w:cs="Times New Roman"/>
          <w:sz w:val="28"/>
          <w:szCs w:val="28"/>
        </w:rPr>
        <w:t xml:space="preserve"> сводный годовой доклад </w:t>
      </w:r>
      <w:r w:rsidR="00651394" w:rsidRPr="00DC779C">
        <w:rPr>
          <w:rFonts w:ascii="Times New Roman" w:eastAsia="Calibri" w:hAnsi="Times New Roman" w:cs="Times New Roman"/>
          <w:sz w:val="28"/>
          <w:szCs w:val="28"/>
        </w:rPr>
        <w:t xml:space="preserve">по реализации муниципальных программ </w:t>
      </w:r>
      <w:r w:rsidR="00F56181" w:rsidRPr="00DC779C">
        <w:rPr>
          <w:rFonts w:ascii="Times New Roman" w:eastAsia="Calibri" w:hAnsi="Times New Roman" w:cs="Times New Roman"/>
          <w:sz w:val="28"/>
          <w:szCs w:val="28"/>
        </w:rPr>
        <w:t>с учетом оценки эффективности</w:t>
      </w:r>
      <w:r w:rsidR="00651394" w:rsidRPr="00DC779C">
        <w:rPr>
          <w:rFonts w:ascii="Times New Roman" w:eastAsia="Calibri" w:hAnsi="Times New Roman" w:cs="Times New Roman"/>
          <w:sz w:val="28"/>
          <w:szCs w:val="28"/>
        </w:rPr>
        <w:t>.</w:t>
      </w:r>
      <w:r w:rsidR="00F56181" w:rsidRPr="00DC7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9AC" w:rsidRPr="00DC7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181" w:rsidRPr="00DC7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DA4" w:rsidRPr="00DC7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D84DA4" w:rsidRPr="00DC779C" w:rsidRDefault="00D84DA4" w:rsidP="00D84D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84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При проведении </w:t>
      </w:r>
      <w:proofErr w:type="gramStart"/>
      <w:r w:rsidRPr="00DC779C">
        <w:rPr>
          <w:rFonts w:ascii="Times New Roman" w:hAnsi="Times New Roman" w:cs="Times New Roman"/>
          <w:b/>
          <w:i/>
          <w:sz w:val="28"/>
          <w:szCs w:val="28"/>
        </w:rPr>
        <w:t>анализа исполнения бюджета городского поселения</w:t>
      </w:r>
      <w:proofErr w:type="gramEnd"/>
      <w:r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 за  полугодие и 9 месяцев 2017 года обнаружено следующее:</w:t>
      </w:r>
    </w:p>
    <w:p w:rsidR="00D84DA4" w:rsidRPr="00DC779C" w:rsidRDefault="00D84DA4" w:rsidP="00AE0E2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установлен факт значительного выполнения от плановых утвержденных назначений по прочим поступления от использования имущества (наем) и доходов от продажи земельных участков. 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При этом нарушен принцип достоверности бюджета в части реалистичности расчетов при планировании доходной части бюджета поселения и как следствие, в отделе экономики и финансов администрации поселения отсутствовали данные для планирования поступлений доходов в виде платы за наем жилых помещений и продажи земельных участков (обоснования).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515" w:rsidRPr="00DC779C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="00890515" w:rsidRPr="00DC779C">
        <w:rPr>
          <w:rFonts w:ascii="Times New Roman" w:hAnsi="Times New Roman" w:cs="Times New Roman"/>
          <w:sz w:val="28"/>
          <w:szCs w:val="28"/>
        </w:rPr>
        <w:t>б</w:t>
      </w:r>
      <w:r w:rsidRPr="00DC779C">
        <w:rPr>
          <w:rFonts w:ascii="Times New Roman" w:hAnsi="Times New Roman" w:cs="Times New Roman"/>
          <w:sz w:val="28"/>
          <w:szCs w:val="28"/>
        </w:rPr>
        <w:t>юджетн</w:t>
      </w:r>
      <w:r w:rsidR="00890515" w:rsidRPr="00DC779C">
        <w:rPr>
          <w:rFonts w:ascii="Times New Roman" w:hAnsi="Times New Roman" w:cs="Times New Roman"/>
          <w:sz w:val="28"/>
          <w:szCs w:val="28"/>
        </w:rPr>
        <w:t>ого</w:t>
      </w:r>
      <w:r w:rsidRPr="00DC779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90515" w:rsidRPr="00DC779C">
        <w:rPr>
          <w:rFonts w:ascii="Times New Roman" w:hAnsi="Times New Roman" w:cs="Times New Roman"/>
          <w:sz w:val="28"/>
          <w:szCs w:val="28"/>
        </w:rPr>
        <w:t xml:space="preserve">а </w:t>
      </w:r>
      <w:r w:rsidRPr="00DC779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Вяземский» для исполнения полномочий администратора доходов бюджета </w:t>
      </w:r>
      <w:r w:rsidR="004B5E96" w:rsidRPr="00DC779C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Pr="00DC779C">
        <w:rPr>
          <w:rFonts w:ascii="Times New Roman" w:hAnsi="Times New Roman" w:cs="Times New Roman"/>
          <w:sz w:val="28"/>
          <w:szCs w:val="28"/>
        </w:rPr>
        <w:t>принять меры по осуществлению начисления, учета и контроля за правильностью исчисления, полнотой и своевременностью перечисления  неналоговых доходов.</w:t>
      </w:r>
      <w:proofErr w:type="gramEnd"/>
    </w:p>
    <w:p w:rsidR="00D84DA4" w:rsidRPr="00DC779C" w:rsidRDefault="00D84DA4" w:rsidP="00AE0E2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9C">
        <w:rPr>
          <w:rFonts w:ascii="Times New Roman" w:hAnsi="Times New Roman" w:cs="Times New Roman"/>
          <w:sz w:val="28"/>
          <w:szCs w:val="28"/>
        </w:rPr>
        <w:lastRenderedPageBreak/>
        <w:t>в приложениях к решению Совета депутатов городского поселения «Город Вяземский» не в полном объеме были отражены плановые показатели по МП «Развитие и поддержка малого и среднего предпринимательства в городском поселении «Город Вяземский» на 2017-2020 годы», что не соответствовало утвержденным бюджетным назначениям,  отраженным в отчете об исполнении бюджета ф. 0503127 и данным сводной бюджетной росписи.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 xml:space="preserve"> Сумма расхождений составила 1376,260 тыс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>уб.</w:t>
      </w:r>
    </w:p>
    <w:p w:rsidR="00D84DA4" w:rsidRPr="00DC779C" w:rsidRDefault="00D84DA4" w:rsidP="00AE0E2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периоды действия двух муниципальных программ не соответствовали утвержденным периодам</w:t>
      </w:r>
      <w:r w:rsidR="00D3233D" w:rsidRPr="00DC779C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Pr="00DC779C">
        <w:rPr>
          <w:rFonts w:ascii="Times New Roman" w:hAnsi="Times New Roman" w:cs="Times New Roman"/>
          <w:sz w:val="28"/>
          <w:szCs w:val="28"/>
        </w:rPr>
        <w:t>распоряжени</w:t>
      </w:r>
      <w:r w:rsidR="00D3233D" w:rsidRPr="00DC779C">
        <w:rPr>
          <w:rFonts w:ascii="Times New Roman" w:hAnsi="Times New Roman" w:cs="Times New Roman"/>
          <w:sz w:val="28"/>
          <w:szCs w:val="28"/>
        </w:rPr>
        <w:t>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поселения. </w:t>
      </w:r>
    </w:p>
    <w:p w:rsidR="009D30E7" w:rsidRPr="00DC779C" w:rsidRDefault="00D84DA4" w:rsidP="003101B2">
      <w:pPr>
        <w:pStyle w:val="a3"/>
        <w:numPr>
          <w:ilvl w:val="0"/>
          <w:numId w:val="11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C779C">
        <w:rPr>
          <w:rFonts w:ascii="Times New Roman" w:hAnsi="Times New Roman" w:cs="Times New Roman"/>
          <w:sz w:val="28"/>
          <w:szCs w:val="28"/>
        </w:rPr>
        <w:t>допущено планирование бюджетных средств с нарушением бюджетной  классификации  по причине  неверного применения  кода раздела и  подраздела бюджетной классификации, чем нарушен Приказ Минфина России от 01.07.2013 № 65н «Об утверждении  Указаний о порядке применения бюджетной классификации Российской Федерации».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 xml:space="preserve"> Сумма нарушения составила 1321,625 тыс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>уб.</w:t>
      </w:r>
    </w:p>
    <w:p w:rsidR="00400773" w:rsidRPr="00DC779C" w:rsidRDefault="00D84DA4" w:rsidP="009D30E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</w:t>
      </w:r>
      <w:r w:rsidRPr="00DC779C">
        <w:rPr>
          <w:rFonts w:ascii="Times New Roman" w:hAnsi="Times New Roman" w:cs="Times New Roman"/>
          <w:b/>
          <w:i/>
          <w:sz w:val="28"/>
          <w:szCs w:val="28"/>
        </w:rPr>
        <w:t>По итогам проведения ЭАМ «Мониторинг итогов реализации муниципальных программ городского поселения «Город Вяземский» за 2016 год» по мнению К</w:t>
      </w:r>
      <w:r w:rsidR="00791AEE" w:rsidRPr="00DC779C">
        <w:rPr>
          <w:rFonts w:ascii="Times New Roman" w:hAnsi="Times New Roman" w:cs="Times New Roman"/>
          <w:b/>
          <w:i/>
          <w:sz w:val="28"/>
          <w:szCs w:val="28"/>
        </w:rPr>
        <w:t>онтрольно-счетной палаты</w:t>
      </w:r>
      <w:r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 оценка эффективности реализации по 17 муниципальным программам недостоверна и некорректна. </w:t>
      </w:r>
    </w:p>
    <w:p w:rsidR="00D84DA4" w:rsidRPr="00DC779C" w:rsidRDefault="00D84DA4" w:rsidP="00D84DA4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Выделены основные причины недостоверной, а также некорректно рассчитанной  оценк</w:t>
      </w:r>
      <w:r w:rsidR="008F26E5" w:rsidRPr="00DC779C">
        <w:rPr>
          <w:rFonts w:ascii="Times New Roman" w:hAnsi="Times New Roman" w:cs="Times New Roman"/>
          <w:sz w:val="28"/>
          <w:szCs w:val="28"/>
        </w:rPr>
        <w:t>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 эффективности реализации муниципальных программ: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Внутренняя несогласованность паспорта программы, текстовой части программы и приложений к МП, отсутствие взаимосвязи между мероприятиями, индикаторами, целями, задачами и конечными результатами.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Фактические значения показателей (индикаторов) не име</w:t>
      </w:r>
      <w:r w:rsidR="00751172">
        <w:rPr>
          <w:rFonts w:ascii="Times New Roman" w:hAnsi="Times New Roman" w:cs="Times New Roman"/>
          <w:sz w:val="28"/>
          <w:szCs w:val="28"/>
        </w:rPr>
        <w:t>ли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достоверного источника информации.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Значения показателей (индикаторов) паспортом программ не установлены, а в приложении к программе о сведениях, о показателях (индикаторах) и в приложении к годовому отчету «Сведения о достижении значений показателей …» перечислены основные мероприятия с указанием объема выполненных работ. Понятия «мероприятия программы» и  «показатели (индикаторы)» не разграничены.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Количество показателей «к», которые включены в расчет 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оценки степени  достижения цели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 xml:space="preserve"> и решения задач МП (показатель «ДИ») не соответствуют количеству показателей (индикаторов), утвержденных муниципальной программой.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Индикаторы, по которым рассчитан показатель эффективности «ДИ» указанные в приложении к годовому отчету о реализации муниципальных программ за 2016 год не соответств</w:t>
      </w:r>
      <w:r w:rsidR="00987A08">
        <w:rPr>
          <w:rFonts w:ascii="Times New Roman" w:hAnsi="Times New Roman" w:cs="Times New Roman"/>
          <w:sz w:val="28"/>
          <w:szCs w:val="28"/>
        </w:rPr>
        <w:t>овали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показателям утвержденным программой (в редакции принятых изменений).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lastRenderedPageBreak/>
        <w:t>Значения целевых показателей (индикаторов) и финансовые ресурсы программ подведены под фактически исполненные за 2016 год (изменения в МП  произведены по окончанию финансового года (в 2017 году)).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Суммы фактически израсходованных бюджетных средств не соответств</w:t>
      </w:r>
      <w:r w:rsidR="00922983">
        <w:rPr>
          <w:rFonts w:ascii="Times New Roman" w:hAnsi="Times New Roman" w:cs="Times New Roman"/>
          <w:sz w:val="28"/>
          <w:szCs w:val="28"/>
        </w:rPr>
        <w:t>овали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суммам, указанным в отчетах ответственных исполнителей, по данным которых произведен расчет показателя «БЛ».</w:t>
      </w:r>
    </w:p>
    <w:p w:rsidR="007A6098" w:rsidRPr="00DC779C" w:rsidRDefault="00D84DA4" w:rsidP="00D84DA4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Кроме того выявлены расхождения по сумме фактического исполнения бюджетных ассигнований утвержденных бюджетом и отраженных в сводном докладе о реализации МП, сумма расхождений составила 3 518,308 тыс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>уб.</w:t>
      </w:r>
      <w:r w:rsidR="007A6098" w:rsidRPr="00DC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A4" w:rsidRPr="00DC779C" w:rsidRDefault="007A6098" w:rsidP="00D84DA4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Администрацией городского поселения внесены изменения в Порядок проведения оценки эффективности в части выявленных недостатков</w:t>
      </w:r>
      <w:r w:rsidR="002A5190" w:rsidRPr="00DC779C">
        <w:rPr>
          <w:rFonts w:ascii="Times New Roman" w:hAnsi="Times New Roman" w:cs="Times New Roman"/>
          <w:sz w:val="28"/>
          <w:szCs w:val="28"/>
        </w:rPr>
        <w:t>. Кроме того</w:t>
      </w:r>
      <w:r w:rsidR="00BE6F3B" w:rsidRPr="00DC779C">
        <w:rPr>
          <w:rFonts w:ascii="Times New Roman" w:hAnsi="Times New Roman" w:cs="Times New Roman"/>
          <w:sz w:val="28"/>
          <w:szCs w:val="28"/>
        </w:rPr>
        <w:t>,</w:t>
      </w:r>
      <w:r w:rsidRPr="00DC779C">
        <w:rPr>
          <w:rFonts w:ascii="Times New Roman" w:hAnsi="Times New Roman" w:cs="Times New Roman"/>
          <w:sz w:val="28"/>
          <w:szCs w:val="28"/>
        </w:rPr>
        <w:t xml:space="preserve">  ответственным исполнителям </w:t>
      </w:r>
      <w:r w:rsidR="002A5190" w:rsidRPr="00DC779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6D703F" w:rsidRPr="00DC779C">
        <w:rPr>
          <w:rFonts w:ascii="Times New Roman" w:hAnsi="Times New Roman" w:cs="Times New Roman"/>
          <w:sz w:val="28"/>
          <w:szCs w:val="28"/>
        </w:rPr>
        <w:t xml:space="preserve">указано </w:t>
      </w:r>
      <w:r w:rsidRPr="00DC779C">
        <w:rPr>
          <w:rFonts w:ascii="Times New Roman" w:hAnsi="Times New Roman" w:cs="Times New Roman"/>
          <w:sz w:val="28"/>
          <w:szCs w:val="28"/>
        </w:rPr>
        <w:t xml:space="preserve">на обязательное внесение изменений в муниципальные программы для </w:t>
      </w:r>
      <w:r w:rsidR="002A5190" w:rsidRPr="00DC779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C779C">
        <w:rPr>
          <w:rFonts w:ascii="Times New Roman" w:hAnsi="Times New Roman" w:cs="Times New Roman"/>
          <w:sz w:val="28"/>
          <w:szCs w:val="28"/>
        </w:rPr>
        <w:t>достоверно</w:t>
      </w:r>
      <w:r w:rsidR="002A5190" w:rsidRPr="00DC779C">
        <w:rPr>
          <w:rFonts w:ascii="Times New Roman" w:hAnsi="Times New Roman" w:cs="Times New Roman"/>
          <w:sz w:val="28"/>
          <w:szCs w:val="28"/>
        </w:rPr>
        <w:t>й и корректной оценки эффективности реализации муниципальных программ.</w:t>
      </w:r>
      <w:r w:rsidRPr="00DC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A4" w:rsidRPr="00DC779C" w:rsidRDefault="00D84DA4" w:rsidP="00D8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50F"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proofErr w:type="gramStart"/>
      <w:r w:rsidR="00DE250F"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При проведении </w:t>
      </w:r>
      <w:r w:rsidR="003C57BE" w:rsidRPr="00DC779C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="00DE250F"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 «Аудит в сфере закупок для обеспечения муниципаль</w:t>
      </w:r>
      <w:r w:rsidR="00214B13"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ных нужд за полугодие 2017 года установлено, что </w:t>
      </w:r>
      <w:r w:rsidR="00214B13" w:rsidRPr="00DC779C">
        <w:rPr>
          <w:rFonts w:ascii="Times New Roman" w:hAnsi="Times New Roman" w:cs="Times New Roman"/>
          <w:sz w:val="28"/>
          <w:szCs w:val="28"/>
        </w:rPr>
        <w:t>в</w:t>
      </w:r>
      <w:r w:rsidRPr="00DC779C">
        <w:rPr>
          <w:rFonts w:ascii="Times New Roman" w:hAnsi="Times New Roman" w:cs="Times New Roman"/>
          <w:sz w:val="28"/>
          <w:szCs w:val="28"/>
        </w:rPr>
        <w:t xml:space="preserve"> нарушение подпункта </w:t>
      </w:r>
      <w:proofErr w:type="spellStart"/>
      <w:r w:rsidRPr="00DC779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779C">
        <w:rPr>
          <w:rFonts w:ascii="Times New Roman" w:hAnsi="Times New Roman" w:cs="Times New Roman"/>
          <w:sz w:val="28"/>
          <w:szCs w:val="28"/>
        </w:rPr>
        <w:t>) пункта 1 Требований к форме планов закупок товаров, работ, услуг, утвержденных Постановлением Правительства РФ от 21.11.2013 №1043 «О требованиях  к  формированию,  утверждению  и  ведению  планов  закупок  товаров,  работ, услуг для обеспечения нужд субъекта Российской Федерации и муниципальных нужд,  а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 xml:space="preserve"> к форме планов закупок товаров, работ, услуг» в форме плана закупок в графе 15 не указ</w:t>
      </w:r>
      <w:r w:rsidR="004650B7">
        <w:rPr>
          <w:rFonts w:ascii="Times New Roman" w:hAnsi="Times New Roman" w:cs="Times New Roman"/>
          <w:sz w:val="28"/>
          <w:szCs w:val="28"/>
        </w:rPr>
        <w:t>ывалась</w:t>
      </w:r>
      <w:r w:rsidRPr="00DC779C">
        <w:rPr>
          <w:rFonts w:ascii="Times New Roman" w:hAnsi="Times New Roman" w:cs="Times New Roman"/>
          <w:sz w:val="28"/>
          <w:szCs w:val="28"/>
        </w:rPr>
        <w:t xml:space="preserve"> дата вносимых в план закупок изменений</w:t>
      </w:r>
      <w:r w:rsidR="00214B13" w:rsidRPr="00DC779C">
        <w:rPr>
          <w:rFonts w:ascii="Times New Roman" w:hAnsi="Times New Roman" w:cs="Times New Roman"/>
          <w:sz w:val="28"/>
          <w:szCs w:val="28"/>
        </w:rPr>
        <w:t>.</w:t>
      </w:r>
      <w:r w:rsidRPr="00DC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A4" w:rsidRPr="00DC779C" w:rsidRDefault="00D84DA4" w:rsidP="00D84DA4">
      <w:pPr>
        <w:pStyle w:val="af"/>
        <w:spacing w:before="0" w:beforeAutospacing="0" w:after="0" w:afterAutospacing="0"/>
        <w:contextualSpacing/>
        <w:jc w:val="both"/>
        <w:rPr>
          <w:i/>
        </w:rPr>
      </w:pPr>
      <w:r w:rsidRPr="00DC779C">
        <w:rPr>
          <w:i/>
          <w:color w:val="FF0000"/>
        </w:rPr>
        <w:t xml:space="preserve">        </w:t>
      </w:r>
      <w:r w:rsidRPr="00DC779C">
        <w:rPr>
          <w:i/>
        </w:rPr>
        <w:t>По итогам проведения экспертизы проектов муниципальных правовых актов</w:t>
      </w:r>
      <w:r w:rsidR="00DB2E1A" w:rsidRPr="00DC779C">
        <w:rPr>
          <w:i/>
        </w:rPr>
        <w:t xml:space="preserve"> </w:t>
      </w:r>
      <w:r w:rsidR="009B13B3" w:rsidRPr="00DC779C">
        <w:rPr>
          <w:i/>
        </w:rPr>
        <w:t>(</w:t>
      </w:r>
      <w:r w:rsidR="00E13AA9" w:rsidRPr="00DC779C">
        <w:rPr>
          <w:i/>
        </w:rPr>
        <w:t xml:space="preserve">далее </w:t>
      </w:r>
      <w:r w:rsidR="009B13B3" w:rsidRPr="00DC779C">
        <w:rPr>
          <w:i/>
        </w:rPr>
        <w:t>- МПА)</w:t>
      </w:r>
      <w:r w:rsidRPr="00DC779C">
        <w:rPr>
          <w:i/>
        </w:rPr>
        <w:t xml:space="preserve"> </w:t>
      </w:r>
      <w:r w:rsidR="00A6155A" w:rsidRPr="00DC779C">
        <w:rPr>
          <w:i/>
        </w:rPr>
        <w:t xml:space="preserve"> </w:t>
      </w:r>
      <w:r w:rsidR="009B13B3" w:rsidRPr="00DC779C">
        <w:rPr>
          <w:i/>
        </w:rPr>
        <w:t>К</w:t>
      </w:r>
      <w:r w:rsidRPr="00DC779C">
        <w:rPr>
          <w:i/>
        </w:rPr>
        <w:t>онтрольно-счетной палатой обнаружено:</w:t>
      </w:r>
    </w:p>
    <w:p w:rsidR="00D84DA4" w:rsidRPr="00DC779C" w:rsidRDefault="00D84DA4" w:rsidP="00D84DA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по двум проектам МПА усматривались внутренние противоречия, тем самым создавались  условия для </w:t>
      </w:r>
      <w:r w:rsidR="00F84687" w:rsidRPr="00DC779C">
        <w:rPr>
          <w:rFonts w:ascii="Times New Roman" w:hAnsi="Times New Roman" w:cs="Times New Roman"/>
          <w:sz w:val="28"/>
          <w:szCs w:val="28"/>
        </w:rPr>
        <w:t>коррупционных рисков</w:t>
      </w:r>
      <w:r w:rsidRPr="00DC779C">
        <w:rPr>
          <w:rFonts w:ascii="Times New Roman" w:hAnsi="Times New Roman" w:cs="Times New Roman"/>
          <w:sz w:val="28"/>
          <w:szCs w:val="28"/>
        </w:rPr>
        <w:t xml:space="preserve"> (</w:t>
      </w:r>
      <w:r w:rsidR="0006244A" w:rsidRPr="00DC779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C779C">
        <w:rPr>
          <w:rFonts w:ascii="Times New Roman" w:hAnsi="Times New Roman" w:cs="Times New Roman"/>
          <w:sz w:val="28"/>
          <w:szCs w:val="28"/>
        </w:rPr>
        <w:t>внесены и</w:t>
      </w:r>
      <w:r w:rsidR="0006244A" w:rsidRPr="00DC779C">
        <w:rPr>
          <w:rFonts w:ascii="Times New Roman" w:hAnsi="Times New Roman" w:cs="Times New Roman"/>
          <w:sz w:val="28"/>
          <w:szCs w:val="28"/>
        </w:rPr>
        <w:t>зменения в правовые акты</w:t>
      </w:r>
      <w:r w:rsidRPr="00DC779C">
        <w:rPr>
          <w:rFonts w:ascii="Times New Roman" w:hAnsi="Times New Roman" w:cs="Times New Roman"/>
          <w:sz w:val="28"/>
          <w:szCs w:val="28"/>
        </w:rPr>
        <w:t>).</w:t>
      </w:r>
    </w:p>
    <w:p w:rsidR="00D84DA4" w:rsidRPr="00DC779C" w:rsidRDefault="00D84DA4" w:rsidP="00D84DA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9C">
        <w:rPr>
          <w:rFonts w:ascii="Times New Roman" w:hAnsi="Times New Roman" w:cs="Times New Roman"/>
          <w:sz w:val="28"/>
          <w:szCs w:val="28"/>
        </w:rPr>
        <w:t>по одному проекту в нарушении статьи 10 Федерального закона Российской Федерации от 21.12.2001 №178-ФЗ «О приватизации государственного и муниципального имущества» (с изменениями и дополнениями) администрацией не определен порядок планирования приватизации имущества, находящегося в муниципальной собственности</w:t>
      </w:r>
      <w:r w:rsidR="0006244A" w:rsidRPr="00DC779C">
        <w:rPr>
          <w:rFonts w:ascii="Times New Roman" w:hAnsi="Times New Roman" w:cs="Times New Roman"/>
          <w:sz w:val="28"/>
          <w:szCs w:val="28"/>
        </w:rPr>
        <w:t xml:space="preserve"> (</w:t>
      </w:r>
      <w:r w:rsidR="00BF0289">
        <w:rPr>
          <w:rFonts w:ascii="Times New Roman" w:hAnsi="Times New Roman" w:cs="Times New Roman"/>
          <w:sz w:val="28"/>
          <w:szCs w:val="28"/>
        </w:rPr>
        <w:t xml:space="preserve">администрацией устранено данное замечание, </w:t>
      </w:r>
      <w:r w:rsidR="0006244A" w:rsidRPr="00DC779C">
        <w:rPr>
          <w:rFonts w:ascii="Times New Roman" w:hAnsi="Times New Roman" w:cs="Times New Roman"/>
          <w:sz w:val="28"/>
          <w:szCs w:val="28"/>
        </w:rPr>
        <w:t>порядок планирования приватизации утвержден постановлением от 07.03.2017 №199)</w:t>
      </w:r>
      <w:r w:rsidRPr="00DC77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4DA4" w:rsidRPr="00DC779C" w:rsidRDefault="00D84DA4" w:rsidP="00D84DA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по порядку предоставления субсидий: в нарушении требований пункта 2 (1) постановления Правительства Российской Федерации от 06.09.2016 №887 типовые формы соглашений о предоставлении субсидий из бюджета городского поселения «Город Вяземский» для соответствующего вида субсидий не утверждены.       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Условие отбора получателей субсидий, не соответствовали требованиям абзаца 5 подпункта е) пункта 4   постановления Правительства Российской Федерации  от 06.09.2016 №887</w:t>
      </w:r>
      <w:r w:rsidR="0095133D" w:rsidRPr="00DC779C">
        <w:rPr>
          <w:rFonts w:ascii="Times New Roman" w:hAnsi="Times New Roman" w:cs="Times New Roman"/>
          <w:sz w:val="28"/>
          <w:szCs w:val="28"/>
        </w:rPr>
        <w:t xml:space="preserve"> (выявленные нарушения администрацией приняты во внимание).</w:t>
      </w:r>
      <w:proofErr w:type="gramEnd"/>
    </w:p>
    <w:p w:rsidR="00D84DA4" w:rsidRPr="00DC779C" w:rsidRDefault="00D84DA4" w:rsidP="00D84DA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="0095133D" w:rsidRPr="00DC779C">
        <w:rPr>
          <w:rFonts w:ascii="Times New Roman" w:hAnsi="Times New Roman" w:cs="Times New Roman"/>
          <w:color w:val="000000"/>
          <w:sz w:val="28"/>
          <w:szCs w:val="28"/>
        </w:rPr>
        <w:t>проекте изменений П</w:t>
      </w:r>
      <w:r w:rsidRPr="00DC779C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 w:rsidR="0095133D" w:rsidRPr="00DC779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C779C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установления, изменения и отмены местных налогов»  предлагаемые </w:t>
      </w:r>
      <w:r w:rsidR="0095133D" w:rsidRPr="00DC779C">
        <w:rPr>
          <w:rFonts w:ascii="Times New Roman" w:hAnsi="Times New Roman" w:cs="Times New Roman"/>
          <w:color w:val="000000"/>
          <w:sz w:val="28"/>
          <w:szCs w:val="28"/>
        </w:rPr>
        <w:t>корректировки</w:t>
      </w:r>
      <w:r w:rsidRPr="00DC779C">
        <w:rPr>
          <w:rFonts w:ascii="Times New Roman" w:hAnsi="Times New Roman" w:cs="Times New Roman"/>
          <w:color w:val="000000"/>
          <w:sz w:val="28"/>
          <w:szCs w:val="28"/>
        </w:rPr>
        <w:t xml:space="preserve"> не соответствовали  </w:t>
      </w:r>
      <w:r w:rsidRPr="00DC779C">
        <w:rPr>
          <w:rFonts w:ascii="Times New Roman" w:hAnsi="Times New Roman" w:cs="Times New Roman"/>
          <w:sz w:val="28"/>
          <w:szCs w:val="28"/>
        </w:rPr>
        <w:t>пункту 3 статьи 361.1. Налогового кодекса РФ (</w:t>
      </w:r>
      <w:r w:rsidR="0095133D" w:rsidRPr="00DC779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C779C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95133D" w:rsidRPr="00DC779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DC779C">
        <w:rPr>
          <w:rFonts w:ascii="Times New Roman" w:hAnsi="Times New Roman" w:cs="Times New Roman"/>
          <w:sz w:val="28"/>
          <w:szCs w:val="28"/>
        </w:rPr>
        <w:t>изменения</w:t>
      </w:r>
      <w:r w:rsidR="0095133D" w:rsidRPr="00DC779C"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Pr="00DC779C">
        <w:rPr>
          <w:rFonts w:ascii="Times New Roman" w:hAnsi="Times New Roman" w:cs="Times New Roman"/>
          <w:sz w:val="28"/>
          <w:szCs w:val="28"/>
        </w:rPr>
        <w:t>).</w:t>
      </w:r>
    </w:p>
    <w:p w:rsidR="00D84DA4" w:rsidRPr="00DC779C" w:rsidRDefault="00D84DA4" w:rsidP="00D84DA4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DC779C">
        <w:rPr>
          <w:b w:val="0"/>
          <w:i/>
        </w:rPr>
        <w:t xml:space="preserve">        </w:t>
      </w:r>
      <w:r w:rsidRPr="00DC779C">
        <w:rPr>
          <w:i/>
        </w:rPr>
        <w:t>На проекты постановлений администрации</w:t>
      </w:r>
      <w:r w:rsidRPr="00DC779C">
        <w:rPr>
          <w:b w:val="0"/>
        </w:rPr>
        <w:t xml:space="preserve"> городского поселения «Город Вяземский», касающихся экспертизы муниципальных программ и изменений к ним  подготовлено 27 заключений, в которых указаны недостатки и замечания</w:t>
      </w:r>
      <w:r w:rsidR="00CB240E" w:rsidRPr="00DC779C">
        <w:rPr>
          <w:b w:val="0"/>
        </w:rPr>
        <w:t>.</w:t>
      </w:r>
      <w:r w:rsidRPr="00DC779C">
        <w:rPr>
          <w:b w:val="0"/>
        </w:rPr>
        <w:t xml:space="preserve"> Основные замечания по муниципальным программам заключались в нарушении ст.179 Бюджетного кодекса РФ</w:t>
      </w:r>
      <w:r w:rsidR="00BA59CE" w:rsidRPr="00DC779C">
        <w:rPr>
          <w:b w:val="0"/>
        </w:rPr>
        <w:t xml:space="preserve"> в части несоответствия размера </w:t>
      </w:r>
      <w:r w:rsidRPr="00DC779C">
        <w:rPr>
          <w:b w:val="0"/>
        </w:rPr>
        <w:t xml:space="preserve">финансовых ресурсов </w:t>
      </w:r>
      <w:r w:rsidR="00BA59CE" w:rsidRPr="00DC779C">
        <w:rPr>
          <w:b w:val="0"/>
        </w:rPr>
        <w:t xml:space="preserve">с утвержденным бюджетом, расхождения составили </w:t>
      </w:r>
      <w:r w:rsidRPr="00DC779C">
        <w:rPr>
          <w:b w:val="0"/>
        </w:rPr>
        <w:t>1463,556 тыс</w:t>
      </w:r>
      <w:proofErr w:type="gramStart"/>
      <w:r w:rsidRPr="00DC779C">
        <w:rPr>
          <w:b w:val="0"/>
        </w:rPr>
        <w:t>.р</w:t>
      </w:r>
      <w:proofErr w:type="gramEnd"/>
      <w:r w:rsidRPr="00DC779C">
        <w:rPr>
          <w:b w:val="0"/>
        </w:rPr>
        <w:t>уб.</w:t>
      </w:r>
      <w:r w:rsidR="00BA59CE" w:rsidRPr="00DC779C">
        <w:rPr>
          <w:b w:val="0"/>
        </w:rPr>
        <w:t xml:space="preserve">, а также </w:t>
      </w:r>
      <w:r w:rsidRPr="00DC779C">
        <w:rPr>
          <w:b w:val="0"/>
        </w:rPr>
        <w:t xml:space="preserve"> неисполнении требований к содержанию муниципальных программ, установленным Порядком принятия решений о разработке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края.  </w:t>
      </w:r>
      <w:r w:rsidR="00275A31">
        <w:rPr>
          <w:b w:val="0"/>
        </w:rPr>
        <w:t>Ответственным исполнителям</w:t>
      </w:r>
      <w:r w:rsidRPr="00DC779C">
        <w:rPr>
          <w:b w:val="0"/>
        </w:rPr>
        <w:t xml:space="preserve"> предложено провести работу по устранению недостатков и замечаний. </w:t>
      </w:r>
    </w:p>
    <w:p w:rsidR="00D84DA4" w:rsidRPr="00DC779C" w:rsidRDefault="00D84DA4" w:rsidP="00D84DA4">
      <w:pPr>
        <w:autoSpaceDE w:val="0"/>
        <w:autoSpaceDN w:val="0"/>
        <w:adjustRightInd w:val="0"/>
        <w:spacing w:after="0" w:line="240" w:lineRule="auto"/>
        <w:ind w:right="-285" w:firstLine="5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79C">
        <w:rPr>
          <w:b/>
          <w:i/>
          <w:sz w:val="28"/>
          <w:szCs w:val="28"/>
        </w:rPr>
        <w:t xml:space="preserve"> </w:t>
      </w:r>
      <w:r w:rsidRPr="00DC779C">
        <w:rPr>
          <w:rFonts w:ascii="Times New Roman" w:hAnsi="Times New Roman" w:cs="Times New Roman"/>
          <w:b/>
          <w:i/>
          <w:sz w:val="28"/>
          <w:szCs w:val="28"/>
        </w:rPr>
        <w:t>При проведении экспертизы проекта решения «О бюджете городского поселения «Город Вяземский» на 2018 год и плановый период 2019 и 2020 годов» (второе чтение) выявлены нарушения:</w:t>
      </w:r>
    </w:p>
    <w:p w:rsidR="00D84DA4" w:rsidRPr="00DC779C" w:rsidRDefault="00D84DA4" w:rsidP="00D84D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статьи 92.1. Бюджетного кодекса Российской Федерации в части превышения предельного допустимого значения дефицита бюджета.</w:t>
      </w:r>
    </w:p>
    <w:p w:rsidR="00D84DA4" w:rsidRPr="00DC779C" w:rsidRDefault="00D84DA4" w:rsidP="00D84D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статьи 33 Бюджетного кодекса Российской Федерации в части несоблюдения сбалансированности бюджета.</w:t>
      </w:r>
    </w:p>
    <w:p w:rsidR="00D84DA4" w:rsidRPr="00DC779C" w:rsidRDefault="00847CD9" w:rsidP="00D84DA4">
      <w:pPr>
        <w:autoSpaceDE w:val="0"/>
        <w:autoSpaceDN w:val="0"/>
        <w:adjustRightInd w:val="0"/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9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84DA4" w:rsidRPr="00DC779C">
        <w:rPr>
          <w:rFonts w:ascii="Times New Roman" w:hAnsi="Times New Roman" w:cs="Times New Roman"/>
          <w:sz w:val="28"/>
          <w:szCs w:val="28"/>
        </w:rPr>
        <w:t xml:space="preserve">отмечено, что на основании части 5 статьи 21 </w:t>
      </w:r>
      <w:r w:rsidR="00850DEC" w:rsidRPr="00DC779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городском поселении «Город Вяземский» Вяземском муниципальном районе», утвержденного  решением Совета депутатов городского поселения «Город Вяземский» от 04.10.2013 № 9   </w:t>
      </w:r>
      <w:r w:rsidR="00DD5353" w:rsidRPr="00DC779C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D84DA4" w:rsidRPr="00DC779C">
        <w:rPr>
          <w:rFonts w:ascii="Times New Roman" w:hAnsi="Times New Roman" w:cs="Times New Roman"/>
          <w:sz w:val="28"/>
          <w:szCs w:val="28"/>
        </w:rPr>
        <w:t>поправки не подлежат рассмотрению, так как при увеличении бюджетных ассигнований на 17 млн. руб.  не предусмотрено снижение бюджетных ассигнований по другим целевым статьям бюджета</w:t>
      </w:r>
      <w:r w:rsidR="003F7534" w:rsidRPr="00DC779C">
        <w:rPr>
          <w:rFonts w:ascii="Times New Roman" w:hAnsi="Times New Roman" w:cs="Times New Roman"/>
          <w:sz w:val="28"/>
          <w:szCs w:val="28"/>
        </w:rPr>
        <w:t xml:space="preserve"> и </w:t>
      </w:r>
      <w:r w:rsidR="00D84DA4" w:rsidRPr="00DC779C">
        <w:rPr>
          <w:rFonts w:ascii="Times New Roman" w:hAnsi="Times New Roman" w:cs="Times New Roman"/>
          <w:sz w:val="28"/>
          <w:szCs w:val="28"/>
        </w:rPr>
        <w:t>не определены</w:t>
      </w:r>
      <w:proofErr w:type="gramEnd"/>
      <w:r w:rsidR="00D84DA4" w:rsidRPr="00DC779C">
        <w:rPr>
          <w:rFonts w:ascii="Times New Roman" w:hAnsi="Times New Roman" w:cs="Times New Roman"/>
          <w:sz w:val="28"/>
          <w:szCs w:val="28"/>
        </w:rPr>
        <w:t xml:space="preserve"> дополнительные источники их финансирования.</w:t>
      </w:r>
    </w:p>
    <w:p w:rsidR="003C76F2" w:rsidRPr="00DC779C" w:rsidRDefault="003C76F2" w:rsidP="001A3810">
      <w:pPr>
        <w:pStyle w:val="af"/>
        <w:spacing w:before="0" w:beforeAutospacing="0" w:after="0" w:afterAutospacing="0"/>
        <w:ind w:firstLine="360"/>
        <w:jc w:val="both"/>
        <w:rPr>
          <w:b w:val="0"/>
        </w:rPr>
      </w:pPr>
      <w:r w:rsidRPr="00DC779C">
        <w:rPr>
          <w:b w:val="0"/>
          <w:bCs/>
        </w:rPr>
        <w:t xml:space="preserve">     По информации </w:t>
      </w:r>
      <w:r w:rsidR="00A51557" w:rsidRPr="00DC779C">
        <w:rPr>
          <w:b w:val="0"/>
          <w:bCs/>
        </w:rPr>
        <w:t xml:space="preserve">предоставленной </w:t>
      </w:r>
      <w:r w:rsidRPr="00DC779C">
        <w:rPr>
          <w:b w:val="0"/>
        </w:rPr>
        <w:t>администраци</w:t>
      </w:r>
      <w:r w:rsidR="00A51557" w:rsidRPr="00DC779C">
        <w:rPr>
          <w:b w:val="0"/>
        </w:rPr>
        <w:t>ей</w:t>
      </w:r>
      <w:r w:rsidRPr="00DC779C">
        <w:rPr>
          <w:b w:val="0"/>
        </w:rPr>
        <w:t xml:space="preserve"> городского поселения «Город Вяземский» </w:t>
      </w:r>
      <w:r w:rsidR="00B74D5A" w:rsidRPr="00DC779C">
        <w:rPr>
          <w:b w:val="0"/>
        </w:rPr>
        <w:t xml:space="preserve">все </w:t>
      </w:r>
      <w:r w:rsidRPr="00DC779C">
        <w:rPr>
          <w:b w:val="0"/>
          <w:bCs/>
        </w:rPr>
        <w:t>замечания приняты к сведению для применения в дальнейшей работе.</w:t>
      </w:r>
    </w:p>
    <w:p w:rsidR="00F81A37" w:rsidRPr="00DC779C" w:rsidRDefault="001A3810" w:rsidP="00B74D5A">
      <w:pPr>
        <w:pStyle w:val="af"/>
        <w:spacing w:before="0" w:beforeAutospacing="0" w:after="0" w:afterAutospacing="0"/>
        <w:contextualSpacing/>
        <w:jc w:val="both"/>
        <w:rPr>
          <w:bCs/>
        </w:rPr>
      </w:pPr>
      <w:r w:rsidRPr="00DC779C">
        <w:rPr>
          <w:b w:val="0"/>
        </w:rPr>
        <w:t xml:space="preserve">         </w:t>
      </w:r>
      <w:r w:rsidR="00B74D5A" w:rsidRPr="00DC779C">
        <w:rPr>
          <w:b w:val="0"/>
        </w:rPr>
        <w:t xml:space="preserve">                            </w:t>
      </w:r>
      <w:r w:rsidR="00F01A59" w:rsidRPr="00DC779C">
        <w:t>Результаты к</w:t>
      </w:r>
      <w:r w:rsidR="00F81A37" w:rsidRPr="00DC779C">
        <w:rPr>
          <w:bCs/>
        </w:rPr>
        <w:t>онтрольн</w:t>
      </w:r>
      <w:r w:rsidR="00F01A59" w:rsidRPr="00DC779C">
        <w:rPr>
          <w:bCs/>
        </w:rPr>
        <w:t>ой</w:t>
      </w:r>
      <w:r w:rsidR="00F81A37" w:rsidRPr="00DC779C">
        <w:rPr>
          <w:bCs/>
        </w:rPr>
        <w:t xml:space="preserve"> деятельност</w:t>
      </w:r>
      <w:r w:rsidR="00F01A59" w:rsidRPr="00DC779C">
        <w:rPr>
          <w:bCs/>
        </w:rPr>
        <w:t>и</w:t>
      </w:r>
      <w:r w:rsidR="00002D6D" w:rsidRPr="00DC779C">
        <w:rPr>
          <w:bCs/>
        </w:rPr>
        <w:t>.</w:t>
      </w:r>
    </w:p>
    <w:p w:rsidR="0010149B" w:rsidRPr="00DC779C" w:rsidRDefault="0010149B" w:rsidP="00AB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color w:val="000000"/>
          <w:sz w:val="28"/>
          <w:szCs w:val="28"/>
        </w:rPr>
        <w:t xml:space="preserve">               </w:t>
      </w:r>
      <w:r w:rsidRPr="00DC779C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Pr="00DC779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DC779C"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Контрольно-счетной палатой проведено  контрольное мероприятие </w:t>
      </w:r>
      <w:r w:rsidRPr="00DC779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DC779C">
        <w:rPr>
          <w:rFonts w:ascii="Times New Roman" w:hAnsi="Times New Roman" w:cs="Times New Roman"/>
          <w:sz w:val="28"/>
          <w:szCs w:val="28"/>
        </w:rPr>
        <w:t xml:space="preserve">Проверка законности и результативности (эффективности, экономности) использования средств бюджета городского  поселения  в рамках реализации муниципальной программы «Обеспечение функционирования и развития жилищного фонда городского поселения «Город Вяземский» на 2014-2016 годы». 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 xml:space="preserve">В </w:t>
      </w:r>
      <w:r w:rsidR="0043016C" w:rsidRPr="00DC779C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AB51B1" w:rsidRPr="00DC779C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43016C" w:rsidRPr="00DC779C">
        <w:rPr>
          <w:rFonts w:ascii="Times New Roman" w:hAnsi="Times New Roman" w:cs="Times New Roman"/>
          <w:sz w:val="28"/>
          <w:szCs w:val="28"/>
        </w:rPr>
        <w:t xml:space="preserve"> был включен вопрос правомерности оплаты контрактов  за выполненные работы по капитальному </w:t>
      </w:r>
      <w:r w:rsidR="0043016C" w:rsidRPr="00DC779C">
        <w:rPr>
          <w:rFonts w:ascii="Times New Roman" w:hAnsi="Times New Roman" w:cs="Times New Roman"/>
          <w:sz w:val="28"/>
          <w:szCs w:val="28"/>
        </w:rPr>
        <w:lastRenderedPageBreak/>
        <w:t xml:space="preserve">ремонту объекта муниципального жилищного фонда </w:t>
      </w:r>
      <w:r w:rsidRPr="00DC779C">
        <w:rPr>
          <w:rFonts w:ascii="Times New Roman" w:hAnsi="Times New Roman" w:cs="Times New Roman"/>
          <w:sz w:val="28"/>
          <w:szCs w:val="28"/>
        </w:rPr>
        <w:t>на основании обращения Уполномоченного по правам человека в Хабаровском крае</w:t>
      </w:r>
      <w:r w:rsidR="0043016C" w:rsidRPr="00DC77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D2329" w:rsidRPr="00DC779C" w:rsidRDefault="007D2329" w:rsidP="00AB51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  Объем проверенных бюджетных средств составил </w:t>
      </w:r>
      <w:r w:rsidR="00047050" w:rsidRPr="00DC779C">
        <w:rPr>
          <w:rFonts w:ascii="Times New Roman" w:hAnsi="Times New Roman" w:cs="Times New Roman"/>
          <w:sz w:val="28"/>
          <w:szCs w:val="28"/>
        </w:rPr>
        <w:t>2 795,500</w:t>
      </w:r>
      <w:r w:rsidRPr="00DC779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47050" w:rsidRPr="00DC779C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DC779C">
        <w:rPr>
          <w:rFonts w:ascii="Times New Roman" w:hAnsi="Times New Roman" w:cs="Times New Roman"/>
          <w:sz w:val="28"/>
          <w:szCs w:val="28"/>
        </w:rPr>
        <w:t xml:space="preserve"> установлены  на сумму </w:t>
      </w:r>
      <w:r w:rsidR="00047050" w:rsidRPr="00DC779C">
        <w:rPr>
          <w:rFonts w:ascii="Times New Roman" w:hAnsi="Times New Roman" w:cs="Times New Roman"/>
          <w:sz w:val="28"/>
          <w:szCs w:val="28"/>
        </w:rPr>
        <w:t>856,953</w:t>
      </w:r>
      <w:r w:rsidRPr="00DC779C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10149B" w:rsidRPr="00DC779C" w:rsidRDefault="0010149B" w:rsidP="001014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Основны</w:t>
      </w:r>
      <w:r w:rsidR="00CF414C" w:rsidRPr="00DC779C">
        <w:rPr>
          <w:rFonts w:ascii="Times New Roman" w:hAnsi="Times New Roman" w:cs="Times New Roman"/>
          <w:sz w:val="28"/>
          <w:szCs w:val="28"/>
        </w:rPr>
        <w:t>ми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CF414C" w:rsidRPr="00DC779C">
        <w:rPr>
          <w:rFonts w:ascii="Times New Roman" w:hAnsi="Times New Roman" w:cs="Times New Roman"/>
          <w:sz w:val="28"/>
          <w:szCs w:val="28"/>
        </w:rPr>
        <w:t>ми</w:t>
      </w:r>
      <w:r w:rsidRPr="00DC779C">
        <w:rPr>
          <w:rFonts w:ascii="Times New Roman" w:hAnsi="Times New Roman" w:cs="Times New Roman"/>
          <w:sz w:val="28"/>
          <w:szCs w:val="28"/>
        </w:rPr>
        <w:t>, выявленны</w:t>
      </w:r>
      <w:r w:rsidR="00CF414C" w:rsidRPr="00DC779C">
        <w:rPr>
          <w:rFonts w:ascii="Times New Roman" w:hAnsi="Times New Roman" w:cs="Times New Roman"/>
          <w:sz w:val="28"/>
          <w:szCs w:val="28"/>
        </w:rPr>
        <w:t>ми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047050" w:rsidRPr="00DC779C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CF414C" w:rsidRPr="00DC779C">
        <w:rPr>
          <w:rFonts w:ascii="Times New Roman" w:hAnsi="Times New Roman" w:cs="Times New Roman"/>
          <w:sz w:val="28"/>
          <w:szCs w:val="28"/>
        </w:rPr>
        <w:t xml:space="preserve"> являлись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>:</w:t>
      </w:r>
    </w:p>
    <w:p w:rsidR="00C25C47" w:rsidRPr="00DC779C" w:rsidRDefault="00C25C47" w:rsidP="00C25C4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sz w:val="28"/>
          <w:szCs w:val="28"/>
        </w:rPr>
        <w:t xml:space="preserve"> </w:t>
      </w:r>
      <w:proofErr w:type="gramStart"/>
      <w:r w:rsidR="00CF414C" w:rsidRPr="00DC779C">
        <w:rPr>
          <w:rFonts w:ascii="Times New Roman" w:hAnsi="Times New Roman" w:cs="Times New Roman"/>
          <w:sz w:val="28"/>
          <w:szCs w:val="28"/>
        </w:rPr>
        <w:t>н</w:t>
      </w:r>
      <w:r w:rsidR="0010149B" w:rsidRPr="00DC779C">
        <w:rPr>
          <w:rFonts w:ascii="Times New Roman" w:hAnsi="Times New Roman" w:cs="Times New Roman"/>
          <w:sz w:val="28"/>
          <w:szCs w:val="28"/>
        </w:rPr>
        <w:t>арушени</w:t>
      </w:r>
      <w:r w:rsidR="004A12D9" w:rsidRPr="00DC779C">
        <w:rPr>
          <w:rFonts w:ascii="Times New Roman" w:hAnsi="Times New Roman" w:cs="Times New Roman"/>
          <w:sz w:val="28"/>
          <w:szCs w:val="28"/>
        </w:rPr>
        <w:t>я</w:t>
      </w:r>
      <w:r w:rsidR="0010149B" w:rsidRPr="00DC779C">
        <w:rPr>
          <w:rFonts w:ascii="Times New Roman" w:hAnsi="Times New Roman" w:cs="Times New Roman"/>
          <w:sz w:val="28"/>
          <w:szCs w:val="28"/>
        </w:rPr>
        <w:t xml:space="preserve">  Порядка принятия решений о разработке муниципальных программ, их формирования, реализации и порядка проведения оценки эффективности реализации муниципальных программ городского поселения «Город Вяземский»</w:t>
      </w:r>
      <w:r w:rsidRPr="00DC77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149B" w:rsidRPr="00DC779C" w:rsidRDefault="0010149B" w:rsidP="002A38F5">
      <w:pPr>
        <w:pStyle w:val="a3"/>
        <w:numPr>
          <w:ilvl w:val="0"/>
          <w:numId w:val="16"/>
        </w:numPr>
        <w:spacing w:after="0" w:line="240" w:lineRule="auto"/>
        <w:jc w:val="both"/>
        <w:rPr>
          <w:bCs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нарушения ст.179 Бюджетного кодекса РФ</w:t>
      </w:r>
      <w:r w:rsidR="004A12D9" w:rsidRPr="00DC779C">
        <w:rPr>
          <w:rFonts w:ascii="Times New Roman" w:hAnsi="Times New Roman" w:cs="Times New Roman"/>
          <w:sz w:val="28"/>
          <w:szCs w:val="28"/>
        </w:rPr>
        <w:t xml:space="preserve"> в </w:t>
      </w:r>
      <w:r w:rsidR="002A38F5" w:rsidRPr="00DC779C">
        <w:rPr>
          <w:rFonts w:ascii="Times New Roman" w:hAnsi="Times New Roman" w:cs="Times New Roman"/>
          <w:sz w:val="28"/>
          <w:szCs w:val="28"/>
        </w:rPr>
        <w:t>размере</w:t>
      </w:r>
      <w:r w:rsidR="004A12D9"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Pr="00DC779C">
        <w:rPr>
          <w:rFonts w:ascii="Times New Roman" w:hAnsi="Times New Roman" w:cs="Times New Roman"/>
          <w:sz w:val="28"/>
          <w:szCs w:val="28"/>
        </w:rPr>
        <w:t>750,000 тыс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>уб.</w:t>
      </w:r>
    </w:p>
    <w:p w:rsidR="0010149B" w:rsidRPr="00DC779C" w:rsidRDefault="002A38F5" w:rsidP="0010149B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3. в</w:t>
      </w:r>
      <w:r w:rsidR="0010149B" w:rsidRPr="00DC779C">
        <w:rPr>
          <w:rFonts w:ascii="Times New Roman" w:hAnsi="Times New Roman" w:cs="Times New Roman"/>
          <w:sz w:val="28"/>
          <w:szCs w:val="28"/>
        </w:rPr>
        <w:t xml:space="preserve"> состав  комиссии по решению вопросов о  признании жилых помещений </w:t>
      </w:r>
      <w:proofErr w:type="gramStart"/>
      <w:r w:rsidR="0010149B" w:rsidRPr="00DC779C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="0010149B" w:rsidRPr="00DC779C">
        <w:rPr>
          <w:rFonts w:ascii="Times New Roman" w:hAnsi="Times New Roman" w:cs="Times New Roman"/>
          <w:sz w:val="28"/>
          <w:szCs w:val="28"/>
        </w:rPr>
        <w:t xml:space="preserve"> для проживания, утвержденной постановлением </w:t>
      </w:r>
      <w:r w:rsidR="0010149B" w:rsidRPr="00DC779C">
        <w:rPr>
          <w:rFonts w:ascii="Times New Roman" w:eastAsia="Calibri" w:hAnsi="Times New Roman" w:cs="Times New Roman"/>
          <w:sz w:val="28"/>
          <w:szCs w:val="28"/>
        </w:rPr>
        <w:t xml:space="preserve">главы городского поселения от 15.05.2006 №37 изменения не вносились. Решения комиссии </w:t>
      </w:r>
      <w:r w:rsidR="0010149B" w:rsidRPr="00DC779C">
        <w:rPr>
          <w:rFonts w:ascii="Times New Roman" w:hAnsi="Times New Roman" w:cs="Times New Roman"/>
          <w:sz w:val="28"/>
          <w:szCs w:val="28"/>
        </w:rPr>
        <w:t>о признании жилых помещений непригодными для проживания не оформлялись протоколами, которые должны были утверждаться председателем комиссии, что противоречило требованиям пункта 4.4. Положение о комиссии, утвержденной постановлением главы городского поселения от 15.05.2006 №37.</w:t>
      </w:r>
    </w:p>
    <w:p w:rsidR="0010149B" w:rsidRPr="00DC779C" w:rsidRDefault="00311E7E" w:rsidP="0010149B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4.</w:t>
      </w:r>
      <w:r w:rsidR="0010149B"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="0010149B" w:rsidRPr="00DC7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79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0149B" w:rsidRPr="00DC779C">
        <w:rPr>
          <w:rFonts w:ascii="Times New Roman" w:hAnsi="Times New Roman" w:cs="Times New Roman"/>
          <w:sz w:val="28"/>
          <w:szCs w:val="28"/>
        </w:rPr>
        <w:t xml:space="preserve">роизведена оплата за невыполненные работы  по </w:t>
      </w:r>
      <w:r w:rsidRPr="00DC77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10149B" w:rsidRPr="00DC779C">
        <w:rPr>
          <w:rFonts w:ascii="Times New Roman" w:hAnsi="Times New Roman" w:cs="Times New Roman"/>
          <w:sz w:val="28"/>
          <w:szCs w:val="28"/>
        </w:rPr>
        <w:t>контракту денежных средств из бюджета городского поселения в размере 55 653 рублей.</w:t>
      </w:r>
    </w:p>
    <w:p w:rsidR="0010149B" w:rsidRPr="00DC779C" w:rsidRDefault="00311E7E" w:rsidP="0010149B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5. нарушен принцип эффективности использования бюджетных средств установленный статьей 34 Бюджетного кодекса Российской Федерации, н</w:t>
      </w:r>
      <w:r w:rsidR="0010149B" w:rsidRPr="00DC779C">
        <w:rPr>
          <w:rFonts w:ascii="Times New Roman" w:hAnsi="Times New Roman" w:cs="Times New Roman"/>
          <w:sz w:val="28"/>
          <w:szCs w:val="28"/>
        </w:rPr>
        <w:t>еэффективное использование бюджетных средств</w:t>
      </w:r>
      <w:r w:rsidRPr="00DC779C">
        <w:rPr>
          <w:rFonts w:ascii="Times New Roman" w:hAnsi="Times New Roman" w:cs="Times New Roman"/>
          <w:sz w:val="28"/>
          <w:szCs w:val="28"/>
        </w:rPr>
        <w:t xml:space="preserve"> составило 51 299,81 рублей, </w:t>
      </w:r>
      <w:r w:rsidR="0010149B" w:rsidRPr="00DC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49B" w:rsidRPr="00DC779C" w:rsidRDefault="0010149B" w:rsidP="000E064D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«Город Вяземский» Вяземского муниципального района Хабаровского края после подписания акта по итогам контрольного мероприятия приняты меры к взысканию в бюджет городского поселения «Город Вяземский» </w:t>
      </w:r>
      <w:r w:rsidR="00BF3605"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Pr="00DC779C">
        <w:rPr>
          <w:rFonts w:ascii="Times New Roman" w:hAnsi="Times New Roman" w:cs="Times New Roman"/>
          <w:sz w:val="28"/>
          <w:szCs w:val="28"/>
        </w:rPr>
        <w:t>необоснованно выплаченных средств в размере 55 653 рублей, а также внесены изменения по выявленным нарушениям.</w:t>
      </w:r>
      <w:proofErr w:type="gramEnd"/>
    </w:p>
    <w:p w:rsidR="00E83FF1" w:rsidRPr="00DC779C" w:rsidRDefault="00E83FF1" w:rsidP="000E064D">
      <w:pPr>
        <w:pStyle w:val="af"/>
        <w:spacing w:before="0" w:beforeAutospacing="0" w:after="0" w:afterAutospacing="0"/>
        <w:contextualSpacing/>
        <w:jc w:val="center"/>
        <w:rPr>
          <w:color w:val="000000"/>
        </w:rPr>
      </w:pPr>
      <w:r w:rsidRPr="00DC779C">
        <w:t>Информационные мероприятия</w:t>
      </w:r>
    </w:p>
    <w:p w:rsidR="00D63C33" w:rsidRPr="00DC779C" w:rsidRDefault="003A42F4" w:rsidP="000E064D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DC779C">
        <w:rPr>
          <w:b w:val="0"/>
          <w:color w:val="000000"/>
        </w:rPr>
        <w:t xml:space="preserve">        </w:t>
      </w:r>
      <w:r w:rsidR="004446AB" w:rsidRPr="00DC779C">
        <w:rPr>
          <w:b w:val="0"/>
          <w:color w:val="000000"/>
        </w:rPr>
        <w:t>И</w:t>
      </w:r>
      <w:r w:rsidR="0044603A" w:rsidRPr="00DC779C">
        <w:rPr>
          <w:b w:val="0"/>
        </w:rPr>
        <w:t>нформаци</w:t>
      </w:r>
      <w:r w:rsidR="004446AB" w:rsidRPr="00DC779C">
        <w:rPr>
          <w:b w:val="0"/>
        </w:rPr>
        <w:t>я</w:t>
      </w:r>
      <w:r w:rsidR="0044603A" w:rsidRPr="00DC779C">
        <w:rPr>
          <w:b w:val="0"/>
        </w:rPr>
        <w:t xml:space="preserve"> о результатах деятельности Контрольно-счетной п</w:t>
      </w:r>
      <w:r w:rsidR="004446AB" w:rsidRPr="00DC779C">
        <w:rPr>
          <w:b w:val="0"/>
        </w:rPr>
        <w:t>алаты</w:t>
      </w:r>
      <w:r w:rsidR="0044603A" w:rsidRPr="00DC779C">
        <w:rPr>
          <w:b w:val="0"/>
        </w:rPr>
        <w:t xml:space="preserve"> опубликов</w:t>
      </w:r>
      <w:r w:rsidR="004446AB" w:rsidRPr="00DC779C">
        <w:rPr>
          <w:b w:val="0"/>
        </w:rPr>
        <w:t xml:space="preserve">ывается  </w:t>
      </w:r>
      <w:r w:rsidR="0044603A" w:rsidRPr="00DC779C">
        <w:rPr>
          <w:b w:val="0"/>
        </w:rPr>
        <w:t xml:space="preserve">на официальной сайте администрации </w:t>
      </w:r>
      <w:r w:rsidR="00D63C33" w:rsidRPr="00DC779C">
        <w:rPr>
          <w:b w:val="0"/>
        </w:rPr>
        <w:t>городского поселения «Город Вяземский»</w:t>
      </w:r>
      <w:r w:rsidR="0044603A" w:rsidRPr="00DC779C">
        <w:rPr>
          <w:b w:val="0"/>
        </w:rPr>
        <w:t xml:space="preserve"> в информационной коммуникационной сети Интернет. </w:t>
      </w:r>
    </w:p>
    <w:p w:rsidR="00E83FF1" w:rsidRPr="00DC779C" w:rsidRDefault="00D63C33" w:rsidP="000E064D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DC779C">
        <w:rPr>
          <w:b w:val="0"/>
        </w:rPr>
        <w:t xml:space="preserve">        В 201</w:t>
      </w:r>
      <w:r w:rsidR="00F01A59" w:rsidRPr="00DC779C">
        <w:rPr>
          <w:b w:val="0"/>
        </w:rPr>
        <w:t>7</w:t>
      </w:r>
      <w:r w:rsidRPr="00DC779C">
        <w:rPr>
          <w:b w:val="0"/>
        </w:rPr>
        <w:t xml:space="preserve"> году размещен</w:t>
      </w:r>
      <w:r w:rsidR="00225136" w:rsidRPr="00DC779C">
        <w:rPr>
          <w:b w:val="0"/>
        </w:rPr>
        <w:t>ы</w:t>
      </w:r>
      <w:r w:rsidR="00241FD6" w:rsidRPr="00DC779C">
        <w:rPr>
          <w:b w:val="0"/>
        </w:rPr>
        <w:t xml:space="preserve"> </w:t>
      </w:r>
      <w:r w:rsidR="00225136" w:rsidRPr="00DC779C">
        <w:rPr>
          <w:b w:val="0"/>
        </w:rPr>
        <w:t xml:space="preserve">планы работ, </w:t>
      </w:r>
      <w:r w:rsidR="00241FD6" w:rsidRPr="00DC779C">
        <w:rPr>
          <w:b w:val="0"/>
        </w:rPr>
        <w:t>результаты проведения экспертно-аналитических и контрольных мероприятий,</w:t>
      </w:r>
      <w:r w:rsidR="002C43BE" w:rsidRPr="00DC779C">
        <w:rPr>
          <w:b w:val="0"/>
        </w:rPr>
        <w:t xml:space="preserve"> </w:t>
      </w:r>
      <w:r w:rsidR="00225136" w:rsidRPr="00DC779C">
        <w:rPr>
          <w:b w:val="0"/>
        </w:rPr>
        <w:t>сведения о доходах  и расходах председателя</w:t>
      </w:r>
      <w:r w:rsidR="002C43BE" w:rsidRPr="00DC779C">
        <w:rPr>
          <w:b w:val="0"/>
        </w:rPr>
        <w:t xml:space="preserve"> </w:t>
      </w:r>
      <w:r w:rsidR="00225136" w:rsidRPr="00DC779C">
        <w:rPr>
          <w:b w:val="0"/>
        </w:rPr>
        <w:t>К</w:t>
      </w:r>
      <w:r w:rsidR="002C43BE" w:rsidRPr="00DC779C">
        <w:rPr>
          <w:b w:val="0"/>
        </w:rPr>
        <w:t>онтрольно-счетной палаты.</w:t>
      </w:r>
    </w:p>
    <w:p w:rsidR="00E83FF1" w:rsidRPr="00DC779C" w:rsidRDefault="003A42F4" w:rsidP="000E064D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DC779C">
        <w:rPr>
          <w:b w:val="0"/>
        </w:rPr>
        <w:t xml:space="preserve">        </w:t>
      </w:r>
      <w:r w:rsidR="002C43BE" w:rsidRPr="00DC779C">
        <w:rPr>
          <w:b w:val="0"/>
        </w:rPr>
        <w:t>Р</w:t>
      </w:r>
      <w:r w:rsidR="00E83FF1" w:rsidRPr="00DC779C">
        <w:rPr>
          <w:b w:val="0"/>
        </w:rPr>
        <w:t>азмещаемая в сети Интернет информация охватывает все сферы деятельности Контрольно-счетной палаты и  является открытой и доступной для всех заинтересованных лиц.</w:t>
      </w:r>
    </w:p>
    <w:p w:rsidR="00E83FF1" w:rsidRPr="00DC779C" w:rsidRDefault="00E83FF1" w:rsidP="007E09CD">
      <w:pPr>
        <w:pStyle w:val="af"/>
        <w:spacing w:before="0" w:beforeAutospacing="0" w:after="0" w:afterAutospacing="0"/>
        <w:contextualSpacing/>
        <w:jc w:val="center"/>
      </w:pPr>
      <w:r w:rsidRPr="00DC779C">
        <w:t>Задачи Контрольно-счетной палаты  на 201</w:t>
      </w:r>
      <w:r w:rsidR="007E09CD" w:rsidRPr="00DC779C">
        <w:t>8</w:t>
      </w:r>
      <w:r w:rsidRPr="00DC779C">
        <w:t xml:space="preserve"> год</w:t>
      </w:r>
    </w:p>
    <w:p w:rsidR="002A76E8" w:rsidRPr="00DC779C" w:rsidRDefault="00E83FF1" w:rsidP="007E09C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9C">
        <w:rPr>
          <w:sz w:val="28"/>
          <w:szCs w:val="28"/>
        </w:rPr>
        <w:tab/>
      </w:r>
      <w:proofErr w:type="gramStart"/>
      <w:r w:rsidR="002A76E8" w:rsidRPr="00DC779C">
        <w:rPr>
          <w:rFonts w:ascii="Times New Roman" w:hAnsi="Times New Roman" w:cs="Times New Roman"/>
          <w:bCs/>
          <w:sz w:val="28"/>
          <w:szCs w:val="28"/>
        </w:rPr>
        <w:t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</w:t>
      </w:r>
      <w:r w:rsidR="00852EF6" w:rsidRPr="00DC779C">
        <w:rPr>
          <w:rFonts w:ascii="Times New Roman" w:hAnsi="Times New Roman" w:cs="Times New Roman"/>
          <w:bCs/>
          <w:sz w:val="28"/>
          <w:szCs w:val="28"/>
        </w:rPr>
        <w:t>е</w:t>
      </w:r>
      <w:r w:rsidR="002A76E8" w:rsidRPr="00DC779C">
        <w:rPr>
          <w:rFonts w:ascii="Times New Roman" w:hAnsi="Times New Roman" w:cs="Times New Roman"/>
          <w:bCs/>
          <w:sz w:val="28"/>
          <w:szCs w:val="28"/>
        </w:rPr>
        <w:t xml:space="preserve"> бюджетного процесса и системы управления </w:t>
      </w:r>
      <w:r w:rsidR="002A76E8" w:rsidRPr="00DC77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муниципальной собственностью остаются основными направлениями деятельности КСП. </w:t>
      </w:r>
      <w:proofErr w:type="gramEnd"/>
    </w:p>
    <w:p w:rsidR="002A76E8" w:rsidRPr="00F601F1" w:rsidRDefault="0063044D" w:rsidP="00BA1208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6E8" w:rsidRPr="00F601F1">
        <w:rPr>
          <w:sz w:val="28"/>
          <w:szCs w:val="28"/>
        </w:rPr>
        <w:t>В соответствии с утвержденным планом работы Контрольно-счетной палаты  на 201</w:t>
      </w:r>
      <w:r w:rsidR="007E09CD">
        <w:rPr>
          <w:sz w:val="28"/>
          <w:szCs w:val="28"/>
        </w:rPr>
        <w:t>8</w:t>
      </w:r>
      <w:r w:rsidR="002A76E8" w:rsidRPr="00F601F1">
        <w:rPr>
          <w:sz w:val="28"/>
          <w:szCs w:val="28"/>
        </w:rPr>
        <w:t xml:space="preserve"> год</w:t>
      </w:r>
      <w:r w:rsidR="00AE61DF">
        <w:rPr>
          <w:sz w:val="28"/>
          <w:szCs w:val="28"/>
        </w:rPr>
        <w:t xml:space="preserve"> </w:t>
      </w:r>
      <w:r w:rsidR="002A76E8" w:rsidRPr="00F601F1">
        <w:rPr>
          <w:sz w:val="28"/>
          <w:szCs w:val="28"/>
        </w:rPr>
        <w:t xml:space="preserve"> будут проведены мероприятия</w:t>
      </w:r>
      <w:r w:rsidR="00202631">
        <w:rPr>
          <w:sz w:val="28"/>
          <w:szCs w:val="28"/>
        </w:rPr>
        <w:t>,</w:t>
      </w:r>
      <w:r w:rsidR="002A76E8" w:rsidRPr="00F601F1">
        <w:rPr>
          <w:sz w:val="28"/>
          <w:szCs w:val="28"/>
        </w:rPr>
        <w:t xml:space="preserve"> напра</w:t>
      </w:r>
      <w:r w:rsidR="00DE1A73">
        <w:rPr>
          <w:sz w:val="28"/>
          <w:szCs w:val="28"/>
        </w:rPr>
        <w:t>вленные на обеспечение контроля</w:t>
      </w:r>
      <w:r w:rsidR="002A76E8" w:rsidRPr="00F601F1">
        <w:rPr>
          <w:sz w:val="28"/>
          <w:szCs w:val="28"/>
        </w:rPr>
        <w:t xml:space="preserve">: </w:t>
      </w:r>
    </w:p>
    <w:p w:rsidR="002A76E8" w:rsidRDefault="002A76E8" w:rsidP="00BA12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1F1">
        <w:rPr>
          <w:rFonts w:ascii="Times New Roman" w:hAnsi="Times New Roman" w:cs="Times New Roman"/>
          <w:sz w:val="28"/>
          <w:szCs w:val="28"/>
        </w:rPr>
        <w:t xml:space="preserve">- </w:t>
      </w:r>
      <w:r w:rsidR="00AE61DF">
        <w:rPr>
          <w:rFonts w:ascii="Times New Roman" w:hAnsi="Times New Roman" w:cs="Times New Roman"/>
          <w:sz w:val="28"/>
          <w:szCs w:val="28"/>
        </w:rPr>
        <w:t xml:space="preserve"> </w:t>
      </w:r>
      <w:r w:rsidR="00DE1A73">
        <w:rPr>
          <w:rFonts w:ascii="Times New Roman" w:hAnsi="Times New Roman" w:cs="Times New Roman"/>
          <w:sz w:val="28"/>
          <w:szCs w:val="28"/>
        </w:rPr>
        <w:t xml:space="preserve">за </w:t>
      </w:r>
      <w:r w:rsidRPr="00F601F1">
        <w:rPr>
          <w:rFonts w:ascii="Times New Roman" w:hAnsi="Times New Roman" w:cs="Times New Roman"/>
          <w:sz w:val="28"/>
          <w:szCs w:val="28"/>
        </w:rPr>
        <w:t>формированием и реализацией мероприятий муниципальных программ;</w:t>
      </w:r>
    </w:p>
    <w:p w:rsidR="00DE1A73" w:rsidRPr="00DE1A73" w:rsidRDefault="00DE1A73" w:rsidP="00BA12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7C31E1">
        <w:rPr>
          <w:rFonts w:ascii="Times New Roman" w:hAnsi="Times New Roman" w:cs="Times New Roman"/>
          <w:sz w:val="28"/>
          <w:szCs w:val="28"/>
        </w:rPr>
        <w:t xml:space="preserve">достоверным </w:t>
      </w:r>
      <w:r w:rsidRPr="00DE1A73">
        <w:rPr>
          <w:rFonts w:ascii="Times New Roman" w:eastAsia="Calibri" w:hAnsi="Times New Roman" w:cs="Times New Roman"/>
          <w:sz w:val="26"/>
          <w:szCs w:val="26"/>
        </w:rPr>
        <w:t>формировани</w:t>
      </w:r>
      <w:r w:rsidR="007C31E1">
        <w:rPr>
          <w:rFonts w:ascii="Times New Roman" w:hAnsi="Times New Roman" w:cs="Times New Roman"/>
          <w:sz w:val="26"/>
          <w:szCs w:val="26"/>
        </w:rPr>
        <w:t>ем</w:t>
      </w:r>
      <w:r w:rsidRPr="00DE1A73">
        <w:rPr>
          <w:rFonts w:ascii="Times New Roman" w:eastAsia="Calibri" w:hAnsi="Times New Roman" w:cs="Times New Roman"/>
          <w:sz w:val="26"/>
          <w:szCs w:val="26"/>
        </w:rPr>
        <w:t xml:space="preserve"> доходной части бюджета городского поселения «Город Вяземский» в  части неналоговых поступлений, за исключением безвозмездных поступлений.</w:t>
      </w:r>
    </w:p>
    <w:p w:rsidR="00B70200" w:rsidRDefault="002A76E8" w:rsidP="00BA12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01F1">
        <w:rPr>
          <w:sz w:val="28"/>
          <w:szCs w:val="28"/>
        </w:rPr>
        <w:t xml:space="preserve">- </w:t>
      </w:r>
      <w:r w:rsidR="00B70200" w:rsidRPr="006B3307">
        <w:rPr>
          <w:rFonts w:ascii="Times New Roman" w:hAnsi="Times New Roman" w:cs="Times New Roman"/>
          <w:sz w:val="26"/>
          <w:szCs w:val="26"/>
        </w:rPr>
        <w:t>за</w:t>
      </w:r>
      <w:r w:rsidR="00B70200" w:rsidRPr="00B70200">
        <w:rPr>
          <w:rFonts w:ascii="Times New Roman" w:eastAsia="Calibri" w:hAnsi="Times New Roman" w:cs="Times New Roman"/>
          <w:sz w:val="26"/>
          <w:szCs w:val="26"/>
        </w:rPr>
        <w:t xml:space="preserve"> эффективн</w:t>
      </w:r>
      <w:r w:rsidR="00B70200">
        <w:rPr>
          <w:rFonts w:ascii="Times New Roman" w:hAnsi="Times New Roman" w:cs="Times New Roman"/>
          <w:sz w:val="26"/>
          <w:szCs w:val="26"/>
        </w:rPr>
        <w:t>ым</w:t>
      </w:r>
      <w:r w:rsidR="00B70200" w:rsidRPr="00B70200">
        <w:rPr>
          <w:rFonts w:ascii="Times New Roman" w:eastAsia="Calibri" w:hAnsi="Times New Roman" w:cs="Times New Roman"/>
          <w:sz w:val="26"/>
          <w:szCs w:val="26"/>
        </w:rPr>
        <w:t xml:space="preserve"> использовани</w:t>
      </w:r>
      <w:r w:rsidR="006B3307">
        <w:rPr>
          <w:rFonts w:ascii="Times New Roman" w:hAnsi="Times New Roman" w:cs="Times New Roman"/>
          <w:sz w:val="26"/>
          <w:szCs w:val="26"/>
        </w:rPr>
        <w:t>ем</w:t>
      </w:r>
      <w:r w:rsidR="00B70200" w:rsidRPr="00B70200">
        <w:rPr>
          <w:rFonts w:ascii="Times New Roman" w:eastAsia="Calibri" w:hAnsi="Times New Roman" w:cs="Times New Roman"/>
          <w:sz w:val="26"/>
          <w:szCs w:val="26"/>
        </w:rPr>
        <w:t xml:space="preserve"> средств бюджета городского поселения «Город Вяземский» в рамках заключенных  договоров для обеспечения муниципальных нужд без проведения конкурсных процедур.</w:t>
      </w:r>
    </w:p>
    <w:p w:rsidR="007C6951" w:rsidRPr="000D6743" w:rsidRDefault="00BA1208" w:rsidP="000D6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</w:t>
      </w:r>
      <w:r w:rsidR="000D6743" w:rsidRPr="000D6743">
        <w:rPr>
          <w:rFonts w:ascii="Times New Roman" w:hAnsi="Times New Roman" w:cs="Times New Roman"/>
          <w:sz w:val="26"/>
          <w:szCs w:val="26"/>
        </w:rPr>
        <w:t>В ходе проведения контрольных и экспертно-аналитических мероприятий</w:t>
      </w:r>
      <w:r w:rsidRPr="000D6743">
        <w:rPr>
          <w:rFonts w:ascii="Times New Roman" w:hAnsi="Times New Roman" w:cs="Times New Roman"/>
          <w:sz w:val="26"/>
          <w:szCs w:val="26"/>
        </w:rPr>
        <w:t xml:space="preserve">  </w:t>
      </w:r>
      <w:r w:rsidR="000D6743" w:rsidRPr="000D6743">
        <w:rPr>
          <w:rFonts w:ascii="Times New Roman" w:hAnsi="Times New Roman" w:cs="Times New Roman"/>
          <w:sz w:val="26"/>
          <w:szCs w:val="26"/>
        </w:rPr>
        <w:t>б</w:t>
      </w:r>
      <w:r w:rsidRPr="000D6743">
        <w:rPr>
          <w:rFonts w:ascii="Times New Roman" w:hAnsi="Times New Roman" w:cs="Times New Roman"/>
          <w:sz w:val="26"/>
          <w:szCs w:val="26"/>
        </w:rPr>
        <w:t xml:space="preserve">удет продолжена работа по </w:t>
      </w:r>
      <w:r w:rsidR="000D6743" w:rsidRPr="000D6743">
        <w:rPr>
          <w:rFonts w:ascii="Times New Roman" w:hAnsi="Times New Roman" w:cs="Times New Roman"/>
          <w:sz w:val="26"/>
          <w:szCs w:val="26"/>
        </w:rPr>
        <w:t>п</w:t>
      </w:r>
      <w:r w:rsidRPr="000D6743">
        <w:rPr>
          <w:rFonts w:ascii="Times New Roman" w:hAnsi="Times New Roman" w:cs="Times New Roman"/>
          <w:sz w:val="26"/>
          <w:szCs w:val="26"/>
        </w:rPr>
        <w:t>одготовк</w:t>
      </w:r>
      <w:r w:rsidR="000D6743" w:rsidRPr="000D6743">
        <w:rPr>
          <w:rFonts w:ascii="Times New Roman" w:hAnsi="Times New Roman" w:cs="Times New Roman"/>
          <w:sz w:val="26"/>
          <w:szCs w:val="26"/>
        </w:rPr>
        <w:t>е</w:t>
      </w:r>
      <w:r w:rsidRPr="000D6743">
        <w:rPr>
          <w:rFonts w:ascii="Times New Roman" w:hAnsi="Times New Roman" w:cs="Times New Roman"/>
          <w:sz w:val="26"/>
          <w:szCs w:val="26"/>
        </w:rPr>
        <w:t xml:space="preserve"> предложений по </w:t>
      </w:r>
      <w:r w:rsidR="000D6743" w:rsidRPr="000D6743">
        <w:rPr>
          <w:rFonts w:ascii="Times New Roman" w:hAnsi="Times New Roman" w:cs="Times New Roman"/>
          <w:sz w:val="26"/>
          <w:szCs w:val="26"/>
        </w:rPr>
        <w:t xml:space="preserve">совершенствованию </w:t>
      </w:r>
      <w:r w:rsidRPr="000D6743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0D6743" w:rsidRPr="000D6743">
        <w:rPr>
          <w:rFonts w:ascii="Times New Roman" w:hAnsi="Times New Roman" w:cs="Times New Roman"/>
          <w:sz w:val="26"/>
          <w:szCs w:val="26"/>
        </w:rPr>
        <w:t>го</w:t>
      </w:r>
      <w:r w:rsidRPr="000D6743">
        <w:rPr>
          <w:rFonts w:ascii="Times New Roman" w:hAnsi="Times New Roman" w:cs="Times New Roman"/>
          <w:sz w:val="26"/>
          <w:szCs w:val="26"/>
        </w:rPr>
        <w:t xml:space="preserve"> процесс</w:t>
      </w:r>
      <w:r w:rsidR="000D6743" w:rsidRPr="000D6743">
        <w:rPr>
          <w:rFonts w:ascii="Times New Roman" w:hAnsi="Times New Roman" w:cs="Times New Roman"/>
          <w:sz w:val="26"/>
          <w:szCs w:val="26"/>
        </w:rPr>
        <w:t>а.</w:t>
      </w:r>
    </w:p>
    <w:p w:rsidR="002A76E8" w:rsidRPr="00F601F1" w:rsidRDefault="00E22470" w:rsidP="00F601F1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6E8" w:rsidRPr="00F601F1">
        <w:rPr>
          <w:sz w:val="28"/>
          <w:szCs w:val="28"/>
        </w:rPr>
        <w:t>Немаловажным в деятельности Контрольно-счетной палаты будет продолжение работы по проведени</w:t>
      </w:r>
      <w:r w:rsidR="000D6743">
        <w:rPr>
          <w:sz w:val="28"/>
          <w:szCs w:val="28"/>
        </w:rPr>
        <w:t>ю</w:t>
      </w:r>
      <w:r w:rsidR="002A76E8" w:rsidRPr="00F601F1">
        <w:rPr>
          <w:sz w:val="28"/>
          <w:szCs w:val="28"/>
        </w:rPr>
        <w:t xml:space="preserve"> </w:t>
      </w:r>
      <w:proofErr w:type="gramStart"/>
      <w:r w:rsidR="002A76E8" w:rsidRPr="00F601F1">
        <w:rPr>
          <w:sz w:val="28"/>
          <w:szCs w:val="28"/>
        </w:rPr>
        <w:t>контроля за</w:t>
      </w:r>
      <w:proofErr w:type="gramEnd"/>
      <w:r w:rsidR="002A76E8" w:rsidRPr="00F601F1">
        <w:rPr>
          <w:sz w:val="28"/>
          <w:szCs w:val="28"/>
        </w:rPr>
        <w:t xml:space="preserve"> устранением выявленных нару</w:t>
      </w:r>
      <w:r w:rsidR="00A2346E">
        <w:rPr>
          <w:sz w:val="28"/>
          <w:szCs w:val="28"/>
        </w:rPr>
        <w:t>шений</w:t>
      </w:r>
      <w:r w:rsidR="002A76E8" w:rsidRPr="00F601F1">
        <w:rPr>
          <w:sz w:val="28"/>
          <w:szCs w:val="28"/>
        </w:rPr>
        <w:t xml:space="preserve">. </w:t>
      </w:r>
    </w:p>
    <w:p w:rsidR="002A76E8" w:rsidRPr="00F601F1" w:rsidRDefault="002A76E8" w:rsidP="00F601F1">
      <w:pPr>
        <w:pStyle w:val="Con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842" w:rsidRPr="000D6743" w:rsidRDefault="000D6743" w:rsidP="002A76E8">
      <w:pPr>
        <w:pStyle w:val="af"/>
        <w:contextualSpacing/>
        <w:jc w:val="both"/>
        <w:rPr>
          <w:b w:val="0"/>
        </w:rPr>
      </w:pPr>
      <w:r>
        <w:rPr>
          <w:b w:val="0"/>
        </w:rPr>
        <w:t xml:space="preserve">Председатель                                                                                    Т.С. </w:t>
      </w:r>
      <w:proofErr w:type="spellStart"/>
      <w:r>
        <w:rPr>
          <w:b w:val="0"/>
        </w:rPr>
        <w:t>Шишло</w:t>
      </w:r>
      <w:proofErr w:type="spellEnd"/>
    </w:p>
    <w:p w:rsidR="007665FE" w:rsidRPr="00FB5797" w:rsidRDefault="007665FE" w:rsidP="0055510E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</w:p>
    <w:sectPr w:rsidR="007665FE" w:rsidRPr="00FB5797" w:rsidSect="00EA47B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1D" w:rsidRDefault="0083691D" w:rsidP="00B0237A">
      <w:pPr>
        <w:spacing w:after="0" w:line="240" w:lineRule="auto"/>
      </w:pPr>
      <w:r>
        <w:separator/>
      </w:r>
    </w:p>
  </w:endnote>
  <w:endnote w:type="continuationSeparator" w:id="0">
    <w:p w:rsidR="0083691D" w:rsidRDefault="0083691D" w:rsidP="00B0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1D" w:rsidRDefault="0083691D" w:rsidP="00B0237A">
      <w:pPr>
        <w:spacing w:after="0" w:line="240" w:lineRule="auto"/>
      </w:pPr>
      <w:r>
        <w:separator/>
      </w:r>
    </w:p>
  </w:footnote>
  <w:footnote w:type="continuationSeparator" w:id="0">
    <w:p w:rsidR="0083691D" w:rsidRDefault="0083691D" w:rsidP="00B0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44770"/>
      <w:docPartObj>
        <w:docPartGallery w:val="Page Numbers (Top of Page)"/>
        <w:docPartUnique/>
      </w:docPartObj>
    </w:sdtPr>
    <w:sdtContent>
      <w:p w:rsidR="00893FF4" w:rsidRDefault="009E7E70">
        <w:pPr>
          <w:pStyle w:val="a8"/>
          <w:jc w:val="right"/>
        </w:pPr>
        <w:fldSimple w:instr=" PAGE   \* MERGEFORMAT ">
          <w:r w:rsidR="00EB297A">
            <w:rPr>
              <w:noProof/>
            </w:rPr>
            <w:t>9</w:t>
          </w:r>
        </w:fldSimple>
      </w:p>
    </w:sdtContent>
  </w:sdt>
  <w:p w:rsidR="00893FF4" w:rsidRDefault="00893F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1DD"/>
    <w:multiLevelType w:val="hybridMultilevel"/>
    <w:tmpl w:val="986295BA"/>
    <w:lvl w:ilvl="0" w:tplc="F21222F6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51299E"/>
    <w:multiLevelType w:val="hybridMultilevel"/>
    <w:tmpl w:val="424A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11529"/>
    <w:multiLevelType w:val="hybridMultilevel"/>
    <w:tmpl w:val="576AD95A"/>
    <w:lvl w:ilvl="0" w:tplc="DCBA75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23021"/>
    <w:multiLevelType w:val="hybridMultilevel"/>
    <w:tmpl w:val="470AD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43544"/>
    <w:multiLevelType w:val="hybridMultilevel"/>
    <w:tmpl w:val="9390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B6FDA"/>
    <w:multiLevelType w:val="hybridMultilevel"/>
    <w:tmpl w:val="BEA6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208C5"/>
    <w:multiLevelType w:val="hybridMultilevel"/>
    <w:tmpl w:val="0D224600"/>
    <w:lvl w:ilvl="0" w:tplc="496E5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B3570"/>
    <w:multiLevelType w:val="hybridMultilevel"/>
    <w:tmpl w:val="40D23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2A03A3"/>
    <w:multiLevelType w:val="hybridMultilevel"/>
    <w:tmpl w:val="4366353A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>
    <w:nsid w:val="550F7A03"/>
    <w:multiLevelType w:val="hybridMultilevel"/>
    <w:tmpl w:val="21BC842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>
    <w:nsid w:val="566F208D"/>
    <w:multiLevelType w:val="hybridMultilevel"/>
    <w:tmpl w:val="5FFCB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56C04"/>
    <w:multiLevelType w:val="hybridMultilevel"/>
    <w:tmpl w:val="36C69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C62C7"/>
    <w:multiLevelType w:val="hybridMultilevel"/>
    <w:tmpl w:val="479CC292"/>
    <w:lvl w:ilvl="0" w:tplc="33BAC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B53260"/>
    <w:multiLevelType w:val="hybridMultilevel"/>
    <w:tmpl w:val="5896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04CE3"/>
    <w:multiLevelType w:val="hybridMultilevel"/>
    <w:tmpl w:val="E40A0226"/>
    <w:lvl w:ilvl="0" w:tplc="D5F6EB72">
      <w:start w:val="1"/>
      <w:numFmt w:val="decimal"/>
      <w:lvlText w:val="%1."/>
      <w:lvlJc w:val="left"/>
      <w:pPr>
        <w:ind w:left="735" w:hanging="37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14"/>
  </w:num>
  <w:num w:numId="13">
    <w:abstractNumId w:val="1"/>
  </w:num>
  <w:num w:numId="14">
    <w:abstractNumId w:val="13"/>
  </w:num>
  <w:num w:numId="15">
    <w:abstractNumId w:val="0"/>
  </w:num>
  <w:num w:numId="16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A37"/>
    <w:rsid w:val="00000606"/>
    <w:rsid w:val="00000F7B"/>
    <w:rsid w:val="000018F6"/>
    <w:rsid w:val="00002D6D"/>
    <w:rsid w:val="000037E7"/>
    <w:rsid w:val="00003CD3"/>
    <w:rsid w:val="00003F0C"/>
    <w:rsid w:val="00005021"/>
    <w:rsid w:val="000052D3"/>
    <w:rsid w:val="000063B0"/>
    <w:rsid w:val="00007B38"/>
    <w:rsid w:val="00007FD2"/>
    <w:rsid w:val="00010A9C"/>
    <w:rsid w:val="0001107C"/>
    <w:rsid w:val="00011BC6"/>
    <w:rsid w:val="000132A2"/>
    <w:rsid w:val="00013441"/>
    <w:rsid w:val="0001508A"/>
    <w:rsid w:val="0001581E"/>
    <w:rsid w:val="000163F1"/>
    <w:rsid w:val="00016448"/>
    <w:rsid w:val="000169E4"/>
    <w:rsid w:val="00017A86"/>
    <w:rsid w:val="00021232"/>
    <w:rsid w:val="00021B89"/>
    <w:rsid w:val="00022145"/>
    <w:rsid w:val="000226B7"/>
    <w:rsid w:val="0002309D"/>
    <w:rsid w:val="00023230"/>
    <w:rsid w:val="00023D38"/>
    <w:rsid w:val="00024CA0"/>
    <w:rsid w:val="00026002"/>
    <w:rsid w:val="0002602D"/>
    <w:rsid w:val="00026A8B"/>
    <w:rsid w:val="00030A4A"/>
    <w:rsid w:val="00030D67"/>
    <w:rsid w:val="00034989"/>
    <w:rsid w:val="00035584"/>
    <w:rsid w:val="00036C7E"/>
    <w:rsid w:val="000378F9"/>
    <w:rsid w:val="00040503"/>
    <w:rsid w:val="000415DC"/>
    <w:rsid w:val="000423ED"/>
    <w:rsid w:val="00042976"/>
    <w:rsid w:val="00042C02"/>
    <w:rsid w:val="000441D7"/>
    <w:rsid w:val="00047050"/>
    <w:rsid w:val="00047E0F"/>
    <w:rsid w:val="00047EFD"/>
    <w:rsid w:val="00050897"/>
    <w:rsid w:val="00050D66"/>
    <w:rsid w:val="00051043"/>
    <w:rsid w:val="000514D3"/>
    <w:rsid w:val="00051813"/>
    <w:rsid w:val="00051BCA"/>
    <w:rsid w:val="00051D60"/>
    <w:rsid w:val="000522AD"/>
    <w:rsid w:val="00052C92"/>
    <w:rsid w:val="00054599"/>
    <w:rsid w:val="00054F29"/>
    <w:rsid w:val="000565C8"/>
    <w:rsid w:val="000568BC"/>
    <w:rsid w:val="000579BF"/>
    <w:rsid w:val="00057CA3"/>
    <w:rsid w:val="00061ADE"/>
    <w:rsid w:val="00061D02"/>
    <w:rsid w:val="0006244A"/>
    <w:rsid w:val="000624A4"/>
    <w:rsid w:val="000645E3"/>
    <w:rsid w:val="000655D3"/>
    <w:rsid w:val="000666D0"/>
    <w:rsid w:val="000667E7"/>
    <w:rsid w:val="00066DE1"/>
    <w:rsid w:val="00067A77"/>
    <w:rsid w:val="0007074C"/>
    <w:rsid w:val="0007093E"/>
    <w:rsid w:val="00072BA5"/>
    <w:rsid w:val="00072BE1"/>
    <w:rsid w:val="00073509"/>
    <w:rsid w:val="00073C03"/>
    <w:rsid w:val="00073CF6"/>
    <w:rsid w:val="00075B7F"/>
    <w:rsid w:val="000801D0"/>
    <w:rsid w:val="00080393"/>
    <w:rsid w:val="00080939"/>
    <w:rsid w:val="00081156"/>
    <w:rsid w:val="00081DB4"/>
    <w:rsid w:val="00081EBF"/>
    <w:rsid w:val="00081F9C"/>
    <w:rsid w:val="0008303E"/>
    <w:rsid w:val="00083940"/>
    <w:rsid w:val="00084132"/>
    <w:rsid w:val="00084950"/>
    <w:rsid w:val="00085338"/>
    <w:rsid w:val="00085FD5"/>
    <w:rsid w:val="00086A9D"/>
    <w:rsid w:val="00091320"/>
    <w:rsid w:val="00092D7B"/>
    <w:rsid w:val="00094613"/>
    <w:rsid w:val="00094895"/>
    <w:rsid w:val="000950F2"/>
    <w:rsid w:val="0009707A"/>
    <w:rsid w:val="000A18E0"/>
    <w:rsid w:val="000A211F"/>
    <w:rsid w:val="000A4794"/>
    <w:rsid w:val="000B0FB9"/>
    <w:rsid w:val="000B15C0"/>
    <w:rsid w:val="000B386D"/>
    <w:rsid w:val="000B4250"/>
    <w:rsid w:val="000B47DB"/>
    <w:rsid w:val="000B6D49"/>
    <w:rsid w:val="000B7EB7"/>
    <w:rsid w:val="000C0A83"/>
    <w:rsid w:val="000C2C2D"/>
    <w:rsid w:val="000C3D0E"/>
    <w:rsid w:val="000C418E"/>
    <w:rsid w:val="000C5F6B"/>
    <w:rsid w:val="000C6F91"/>
    <w:rsid w:val="000C7188"/>
    <w:rsid w:val="000D19AE"/>
    <w:rsid w:val="000D21EA"/>
    <w:rsid w:val="000D22BF"/>
    <w:rsid w:val="000D3CD1"/>
    <w:rsid w:val="000D5A41"/>
    <w:rsid w:val="000D60B5"/>
    <w:rsid w:val="000D63E4"/>
    <w:rsid w:val="000D6743"/>
    <w:rsid w:val="000D6A60"/>
    <w:rsid w:val="000D7602"/>
    <w:rsid w:val="000E064D"/>
    <w:rsid w:val="000E0FC1"/>
    <w:rsid w:val="000E15FE"/>
    <w:rsid w:val="000E3639"/>
    <w:rsid w:val="000E3DC2"/>
    <w:rsid w:val="000E442F"/>
    <w:rsid w:val="000E7CBB"/>
    <w:rsid w:val="000F0295"/>
    <w:rsid w:val="000F0A45"/>
    <w:rsid w:val="000F0FC0"/>
    <w:rsid w:val="000F1401"/>
    <w:rsid w:val="000F1615"/>
    <w:rsid w:val="000F4069"/>
    <w:rsid w:val="000F4B35"/>
    <w:rsid w:val="000F51FA"/>
    <w:rsid w:val="000F5982"/>
    <w:rsid w:val="000F768B"/>
    <w:rsid w:val="001009D2"/>
    <w:rsid w:val="00100B5C"/>
    <w:rsid w:val="00101126"/>
    <w:rsid w:val="0010149B"/>
    <w:rsid w:val="001073F8"/>
    <w:rsid w:val="00111089"/>
    <w:rsid w:val="00111432"/>
    <w:rsid w:val="00111DC3"/>
    <w:rsid w:val="0011215B"/>
    <w:rsid w:val="00113093"/>
    <w:rsid w:val="00114020"/>
    <w:rsid w:val="00114058"/>
    <w:rsid w:val="00116BF0"/>
    <w:rsid w:val="001175FC"/>
    <w:rsid w:val="00120790"/>
    <w:rsid w:val="00120C1D"/>
    <w:rsid w:val="0012132A"/>
    <w:rsid w:val="00121768"/>
    <w:rsid w:val="00122081"/>
    <w:rsid w:val="00122AC3"/>
    <w:rsid w:val="00122DBE"/>
    <w:rsid w:val="00123D4A"/>
    <w:rsid w:val="00124FA2"/>
    <w:rsid w:val="00127020"/>
    <w:rsid w:val="00130D51"/>
    <w:rsid w:val="0013102E"/>
    <w:rsid w:val="0013107F"/>
    <w:rsid w:val="00131566"/>
    <w:rsid w:val="001322A9"/>
    <w:rsid w:val="00134161"/>
    <w:rsid w:val="0013463E"/>
    <w:rsid w:val="00134857"/>
    <w:rsid w:val="00134862"/>
    <w:rsid w:val="001412CD"/>
    <w:rsid w:val="00141BEC"/>
    <w:rsid w:val="001439DC"/>
    <w:rsid w:val="00143E53"/>
    <w:rsid w:val="00145F7E"/>
    <w:rsid w:val="00146769"/>
    <w:rsid w:val="00151260"/>
    <w:rsid w:val="0015167D"/>
    <w:rsid w:val="001522B4"/>
    <w:rsid w:val="0015318A"/>
    <w:rsid w:val="00153202"/>
    <w:rsid w:val="00153841"/>
    <w:rsid w:val="00153C86"/>
    <w:rsid w:val="001540F6"/>
    <w:rsid w:val="00154D17"/>
    <w:rsid w:val="00154F65"/>
    <w:rsid w:val="00155F37"/>
    <w:rsid w:val="001572F5"/>
    <w:rsid w:val="00161128"/>
    <w:rsid w:val="00161DED"/>
    <w:rsid w:val="001629BC"/>
    <w:rsid w:val="00162BC6"/>
    <w:rsid w:val="0016461B"/>
    <w:rsid w:val="00164C4E"/>
    <w:rsid w:val="0016504F"/>
    <w:rsid w:val="001651BF"/>
    <w:rsid w:val="001655B4"/>
    <w:rsid w:val="001660E3"/>
    <w:rsid w:val="001669EE"/>
    <w:rsid w:val="00167D3D"/>
    <w:rsid w:val="00173F76"/>
    <w:rsid w:val="00173F94"/>
    <w:rsid w:val="0017400D"/>
    <w:rsid w:val="00176048"/>
    <w:rsid w:val="00176DF8"/>
    <w:rsid w:val="00176EF5"/>
    <w:rsid w:val="00177172"/>
    <w:rsid w:val="001773F8"/>
    <w:rsid w:val="00177934"/>
    <w:rsid w:val="00177956"/>
    <w:rsid w:val="001805C2"/>
    <w:rsid w:val="0018072B"/>
    <w:rsid w:val="00181065"/>
    <w:rsid w:val="001810A3"/>
    <w:rsid w:val="001819CB"/>
    <w:rsid w:val="001821BC"/>
    <w:rsid w:val="001826B7"/>
    <w:rsid w:val="001827F6"/>
    <w:rsid w:val="001829A2"/>
    <w:rsid w:val="001845CE"/>
    <w:rsid w:val="001850F6"/>
    <w:rsid w:val="00185464"/>
    <w:rsid w:val="001906C8"/>
    <w:rsid w:val="0019235C"/>
    <w:rsid w:val="00192EF2"/>
    <w:rsid w:val="00194E77"/>
    <w:rsid w:val="0019750A"/>
    <w:rsid w:val="001975EF"/>
    <w:rsid w:val="001A1794"/>
    <w:rsid w:val="001A1E8F"/>
    <w:rsid w:val="001A2E35"/>
    <w:rsid w:val="001A3810"/>
    <w:rsid w:val="001A45AD"/>
    <w:rsid w:val="001A460A"/>
    <w:rsid w:val="001A4765"/>
    <w:rsid w:val="001A7276"/>
    <w:rsid w:val="001A78F4"/>
    <w:rsid w:val="001A7BC8"/>
    <w:rsid w:val="001B0E64"/>
    <w:rsid w:val="001B36C1"/>
    <w:rsid w:val="001B3DE2"/>
    <w:rsid w:val="001B4D55"/>
    <w:rsid w:val="001B60D6"/>
    <w:rsid w:val="001B7362"/>
    <w:rsid w:val="001B7739"/>
    <w:rsid w:val="001B7ADC"/>
    <w:rsid w:val="001B7EFC"/>
    <w:rsid w:val="001C2306"/>
    <w:rsid w:val="001C4A1F"/>
    <w:rsid w:val="001C5413"/>
    <w:rsid w:val="001D072E"/>
    <w:rsid w:val="001D0D22"/>
    <w:rsid w:val="001D27B0"/>
    <w:rsid w:val="001D27F1"/>
    <w:rsid w:val="001D32B8"/>
    <w:rsid w:val="001D3543"/>
    <w:rsid w:val="001D648B"/>
    <w:rsid w:val="001D65DB"/>
    <w:rsid w:val="001D711F"/>
    <w:rsid w:val="001D7599"/>
    <w:rsid w:val="001D7E38"/>
    <w:rsid w:val="001D7F90"/>
    <w:rsid w:val="001E05F4"/>
    <w:rsid w:val="001E0663"/>
    <w:rsid w:val="001E06A0"/>
    <w:rsid w:val="001E09A0"/>
    <w:rsid w:val="001E0A7F"/>
    <w:rsid w:val="001E1596"/>
    <w:rsid w:val="001E2A07"/>
    <w:rsid w:val="001E2A6F"/>
    <w:rsid w:val="001E627A"/>
    <w:rsid w:val="001E676D"/>
    <w:rsid w:val="001E6AF0"/>
    <w:rsid w:val="001E72E1"/>
    <w:rsid w:val="001E757B"/>
    <w:rsid w:val="001F0364"/>
    <w:rsid w:val="001F09B5"/>
    <w:rsid w:val="001F0D98"/>
    <w:rsid w:val="001F15AD"/>
    <w:rsid w:val="001F1D15"/>
    <w:rsid w:val="001F2489"/>
    <w:rsid w:val="001F320F"/>
    <w:rsid w:val="001F3385"/>
    <w:rsid w:val="001F376E"/>
    <w:rsid w:val="001F4FD7"/>
    <w:rsid w:val="001F507C"/>
    <w:rsid w:val="001F51E6"/>
    <w:rsid w:val="001F63C9"/>
    <w:rsid w:val="001F7A78"/>
    <w:rsid w:val="001F7CB2"/>
    <w:rsid w:val="00201342"/>
    <w:rsid w:val="00202508"/>
    <w:rsid w:val="00202631"/>
    <w:rsid w:val="00202768"/>
    <w:rsid w:val="00202BB7"/>
    <w:rsid w:val="0020356D"/>
    <w:rsid w:val="00203972"/>
    <w:rsid w:val="00203D2E"/>
    <w:rsid w:val="0020443E"/>
    <w:rsid w:val="002052DC"/>
    <w:rsid w:val="0020693B"/>
    <w:rsid w:val="00206F32"/>
    <w:rsid w:val="00207463"/>
    <w:rsid w:val="00207883"/>
    <w:rsid w:val="002078F5"/>
    <w:rsid w:val="002107FA"/>
    <w:rsid w:val="002109F2"/>
    <w:rsid w:val="002113A6"/>
    <w:rsid w:val="00212A2F"/>
    <w:rsid w:val="00212BEA"/>
    <w:rsid w:val="0021457F"/>
    <w:rsid w:val="00214B13"/>
    <w:rsid w:val="00215206"/>
    <w:rsid w:val="00215F52"/>
    <w:rsid w:val="00217FFE"/>
    <w:rsid w:val="002202B9"/>
    <w:rsid w:val="00220413"/>
    <w:rsid w:val="0022071A"/>
    <w:rsid w:val="00220A25"/>
    <w:rsid w:val="00220BEB"/>
    <w:rsid w:val="002210FC"/>
    <w:rsid w:val="00221456"/>
    <w:rsid w:val="002227F7"/>
    <w:rsid w:val="00223CFD"/>
    <w:rsid w:val="0022494A"/>
    <w:rsid w:val="00224E9D"/>
    <w:rsid w:val="00225136"/>
    <w:rsid w:val="00227386"/>
    <w:rsid w:val="002315FF"/>
    <w:rsid w:val="00231BEE"/>
    <w:rsid w:val="00233F3A"/>
    <w:rsid w:val="0023460F"/>
    <w:rsid w:val="00234915"/>
    <w:rsid w:val="00234D44"/>
    <w:rsid w:val="002351B6"/>
    <w:rsid w:val="00235991"/>
    <w:rsid w:val="0023603D"/>
    <w:rsid w:val="0023776A"/>
    <w:rsid w:val="00241CE5"/>
    <w:rsid w:val="00241FD6"/>
    <w:rsid w:val="00242931"/>
    <w:rsid w:val="00242DE0"/>
    <w:rsid w:val="00243E93"/>
    <w:rsid w:val="0024582B"/>
    <w:rsid w:val="00245881"/>
    <w:rsid w:val="002461D0"/>
    <w:rsid w:val="00247220"/>
    <w:rsid w:val="00247B37"/>
    <w:rsid w:val="00251240"/>
    <w:rsid w:val="00251459"/>
    <w:rsid w:val="00253AEE"/>
    <w:rsid w:val="00254358"/>
    <w:rsid w:val="00255287"/>
    <w:rsid w:val="00255B92"/>
    <w:rsid w:val="00256266"/>
    <w:rsid w:val="002567A0"/>
    <w:rsid w:val="00260C53"/>
    <w:rsid w:val="002621A9"/>
    <w:rsid w:val="00264D03"/>
    <w:rsid w:val="002665DD"/>
    <w:rsid w:val="00266BD5"/>
    <w:rsid w:val="00266D58"/>
    <w:rsid w:val="00266F7C"/>
    <w:rsid w:val="00270530"/>
    <w:rsid w:val="00270903"/>
    <w:rsid w:val="002712BB"/>
    <w:rsid w:val="00271D48"/>
    <w:rsid w:val="00274210"/>
    <w:rsid w:val="00274824"/>
    <w:rsid w:val="00275927"/>
    <w:rsid w:val="00275A31"/>
    <w:rsid w:val="00276D52"/>
    <w:rsid w:val="002807BE"/>
    <w:rsid w:val="00282858"/>
    <w:rsid w:val="00282CE4"/>
    <w:rsid w:val="002839EE"/>
    <w:rsid w:val="0028448B"/>
    <w:rsid w:val="00285678"/>
    <w:rsid w:val="0028790C"/>
    <w:rsid w:val="00291599"/>
    <w:rsid w:val="00291899"/>
    <w:rsid w:val="00291A36"/>
    <w:rsid w:val="00291AA1"/>
    <w:rsid w:val="00291D25"/>
    <w:rsid w:val="00295753"/>
    <w:rsid w:val="00295D13"/>
    <w:rsid w:val="00296BA4"/>
    <w:rsid w:val="00296D28"/>
    <w:rsid w:val="00296E6A"/>
    <w:rsid w:val="002A38F5"/>
    <w:rsid w:val="002A3E2A"/>
    <w:rsid w:val="002A478D"/>
    <w:rsid w:val="002A4E4A"/>
    <w:rsid w:val="002A5190"/>
    <w:rsid w:val="002A5871"/>
    <w:rsid w:val="002A5B05"/>
    <w:rsid w:val="002A6F5C"/>
    <w:rsid w:val="002A76E8"/>
    <w:rsid w:val="002B3E4C"/>
    <w:rsid w:val="002B4708"/>
    <w:rsid w:val="002B56C3"/>
    <w:rsid w:val="002B7AED"/>
    <w:rsid w:val="002C06D2"/>
    <w:rsid w:val="002C0778"/>
    <w:rsid w:val="002C1935"/>
    <w:rsid w:val="002C1F61"/>
    <w:rsid w:val="002C4192"/>
    <w:rsid w:val="002C43BE"/>
    <w:rsid w:val="002C4E56"/>
    <w:rsid w:val="002C54E6"/>
    <w:rsid w:val="002C625E"/>
    <w:rsid w:val="002C7C56"/>
    <w:rsid w:val="002D0D1A"/>
    <w:rsid w:val="002D1776"/>
    <w:rsid w:val="002D1E0C"/>
    <w:rsid w:val="002D5998"/>
    <w:rsid w:val="002D5EC1"/>
    <w:rsid w:val="002D5F86"/>
    <w:rsid w:val="002E001C"/>
    <w:rsid w:val="002E05B3"/>
    <w:rsid w:val="002E14ED"/>
    <w:rsid w:val="002E39F4"/>
    <w:rsid w:val="002E70D2"/>
    <w:rsid w:val="002E78D0"/>
    <w:rsid w:val="002E794E"/>
    <w:rsid w:val="002E7F78"/>
    <w:rsid w:val="002F05FB"/>
    <w:rsid w:val="002F48F7"/>
    <w:rsid w:val="002F50C8"/>
    <w:rsid w:val="002F521A"/>
    <w:rsid w:val="002F6CC6"/>
    <w:rsid w:val="002F79FF"/>
    <w:rsid w:val="003004F8"/>
    <w:rsid w:val="003012BB"/>
    <w:rsid w:val="003019A2"/>
    <w:rsid w:val="00302D4C"/>
    <w:rsid w:val="00303185"/>
    <w:rsid w:val="00304C7B"/>
    <w:rsid w:val="003060CB"/>
    <w:rsid w:val="003101B2"/>
    <w:rsid w:val="003118A6"/>
    <w:rsid w:val="00311E7E"/>
    <w:rsid w:val="00311FBD"/>
    <w:rsid w:val="00312538"/>
    <w:rsid w:val="00312FFE"/>
    <w:rsid w:val="003132AF"/>
    <w:rsid w:val="003135AD"/>
    <w:rsid w:val="00314A32"/>
    <w:rsid w:val="00315E3D"/>
    <w:rsid w:val="00316135"/>
    <w:rsid w:val="00316C50"/>
    <w:rsid w:val="0031747D"/>
    <w:rsid w:val="00322E20"/>
    <w:rsid w:val="003256FE"/>
    <w:rsid w:val="00325736"/>
    <w:rsid w:val="003260CB"/>
    <w:rsid w:val="003261AA"/>
    <w:rsid w:val="003263AD"/>
    <w:rsid w:val="00326555"/>
    <w:rsid w:val="003273E4"/>
    <w:rsid w:val="00327D75"/>
    <w:rsid w:val="0033042D"/>
    <w:rsid w:val="00330B37"/>
    <w:rsid w:val="00330BE5"/>
    <w:rsid w:val="00331459"/>
    <w:rsid w:val="00331FC3"/>
    <w:rsid w:val="00333071"/>
    <w:rsid w:val="0033335F"/>
    <w:rsid w:val="00333C92"/>
    <w:rsid w:val="0033426E"/>
    <w:rsid w:val="003353D6"/>
    <w:rsid w:val="0033580B"/>
    <w:rsid w:val="00336887"/>
    <w:rsid w:val="00337FA6"/>
    <w:rsid w:val="003408E9"/>
    <w:rsid w:val="00341E7C"/>
    <w:rsid w:val="00341FF3"/>
    <w:rsid w:val="0034269D"/>
    <w:rsid w:val="00344219"/>
    <w:rsid w:val="0034454C"/>
    <w:rsid w:val="00344B1A"/>
    <w:rsid w:val="00344C15"/>
    <w:rsid w:val="0034703F"/>
    <w:rsid w:val="003470E9"/>
    <w:rsid w:val="003475D7"/>
    <w:rsid w:val="003478E8"/>
    <w:rsid w:val="00347FB3"/>
    <w:rsid w:val="00352DF3"/>
    <w:rsid w:val="00354C10"/>
    <w:rsid w:val="00355237"/>
    <w:rsid w:val="00355407"/>
    <w:rsid w:val="00355C8D"/>
    <w:rsid w:val="00355E75"/>
    <w:rsid w:val="003567F6"/>
    <w:rsid w:val="00360266"/>
    <w:rsid w:val="00360A86"/>
    <w:rsid w:val="003626FD"/>
    <w:rsid w:val="00362846"/>
    <w:rsid w:val="003628AC"/>
    <w:rsid w:val="00363E1E"/>
    <w:rsid w:val="0036401F"/>
    <w:rsid w:val="003647A4"/>
    <w:rsid w:val="00364F20"/>
    <w:rsid w:val="003662D7"/>
    <w:rsid w:val="003666AD"/>
    <w:rsid w:val="0036751E"/>
    <w:rsid w:val="0036767B"/>
    <w:rsid w:val="00367E7B"/>
    <w:rsid w:val="003703CC"/>
    <w:rsid w:val="00372B01"/>
    <w:rsid w:val="00373415"/>
    <w:rsid w:val="00377073"/>
    <w:rsid w:val="0037746E"/>
    <w:rsid w:val="00380FDF"/>
    <w:rsid w:val="00381511"/>
    <w:rsid w:val="00381EC5"/>
    <w:rsid w:val="0038385D"/>
    <w:rsid w:val="00383B52"/>
    <w:rsid w:val="00383C15"/>
    <w:rsid w:val="00384698"/>
    <w:rsid w:val="0038517D"/>
    <w:rsid w:val="003854C3"/>
    <w:rsid w:val="0038603C"/>
    <w:rsid w:val="0038617A"/>
    <w:rsid w:val="00386C8B"/>
    <w:rsid w:val="00386E15"/>
    <w:rsid w:val="003872EE"/>
    <w:rsid w:val="00390942"/>
    <w:rsid w:val="00390AFC"/>
    <w:rsid w:val="00392DCC"/>
    <w:rsid w:val="003931F5"/>
    <w:rsid w:val="00393D98"/>
    <w:rsid w:val="00394EE2"/>
    <w:rsid w:val="00397C5B"/>
    <w:rsid w:val="00397D67"/>
    <w:rsid w:val="003A2957"/>
    <w:rsid w:val="003A403D"/>
    <w:rsid w:val="003A42F4"/>
    <w:rsid w:val="003A5355"/>
    <w:rsid w:val="003A5E5B"/>
    <w:rsid w:val="003A5E6C"/>
    <w:rsid w:val="003A6081"/>
    <w:rsid w:val="003A7F86"/>
    <w:rsid w:val="003B0981"/>
    <w:rsid w:val="003B0D90"/>
    <w:rsid w:val="003B20A6"/>
    <w:rsid w:val="003B22EF"/>
    <w:rsid w:val="003B4109"/>
    <w:rsid w:val="003B4386"/>
    <w:rsid w:val="003B4A0F"/>
    <w:rsid w:val="003B5428"/>
    <w:rsid w:val="003B567D"/>
    <w:rsid w:val="003B65DA"/>
    <w:rsid w:val="003B6E12"/>
    <w:rsid w:val="003B7830"/>
    <w:rsid w:val="003C00DF"/>
    <w:rsid w:val="003C0211"/>
    <w:rsid w:val="003C14D0"/>
    <w:rsid w:val="003C1C66"/>
    <w:rsid w:val="003C3EEF"/>
    <w:rsid w:val="003C45A7"/>
    <w:rsid w:val="003C54F3"/>
    <w:rsid w:val="003C57BE"/>
    <w:rsid w:val="003C703E"/>
    <w:rsid w:val="003C7397"/>
    <w:rsid w:val="003C76F2"/>
    <w:rsid w:val="003C7EFD"/>
    <w:rsid w:val="003D0D28"/>
    <w:rsid w:val="003D1090"/>
    <w:rsid w:val="003D2AAB"/>
    <w:rsid w:val="003D2B3D"/>
    <w:rsid w:val="003D42B3"/>
    <w:rsid w:val="003D6C27"/>
    <w:rsid w:val="003D7199"/>
    <w:rsid w:val="003E1434"/>
    <w:rsid w:val="003E260F"/>
    <w:rsid w:val="003E3661"/>
    <w:rsid w:val="003E3A9A"/>
    <w:rsid w:val="003E53B0"/>
    <w:rsid w:val="003E74BC"/>
    <w:rsid w:val="003E7709"/>
    <w:rsid w:val="003F3288"/>
    <w:rsid w:val="003F3305"/>
    <w:rsid w:val="003F41A4"/>
    <w:rsid w:val="003F42FF"/>
    <w:rsid w:val="003F4A95"/>
    <w:rsid w:val="003F4E02"/>
    <w:rsid w:val="003F53C0"/>
    <w:rsid w:val="003F5911"/>
    <w:rsid w:val="003F59D1"/>
    <w:rsid w:val="003F62B5"/>
    <w:rsid w:val="003F6AC4"/>
    <w:rsid w:val="003F6AFE"/>
    <w:rsid w:val="003F7534"/>
    <w:rsid w:val="00400773"/>
    <w:rsid w:val="0040088B"/>
    <w:rsid w:val="00400CB4"/>
    <w:rsid w:val="004010E7"/>
    <w:rsid w:val="00403E50"/>
    <w:rsid w:val="0040412C"/>
    <w:rsid w:val="00404980"/>
    <w:rsid w:val="0040501D"/>
    <w:rsid w:val="00406180"/>
    <w:rsid w:val="00406DFB"/>
    <w:rsid w:val="00406FC8"/>
    <w:rsid w:val="00407AFA"/>
    <w:rsid w:val="00410E98"/>
    <w:rsid w:val="00411464"/>
    <w:rsid w:val="004116A9"/>
    <w:rsid w:val="004117BC"/>
    <w:rsid w:val="00411A26"/>
    <w:rsid w:val="0041227A"/>
    <w:rsid w:val="00412861"/>
    <w:rsid w:val="00413209"/>
    <w:rsid w:val="00414E81"/>
    <w:rsid w:val="00415831"/>
    <w:rsid w:val="00417ECF"/>
    <w:rsid w:val="00422FA4"/>
    <w:rsid w:val="00424B6F"/>
    <w:rsid w:val="004262E9"/>
    <w:rsid w:val="004273EB"/>
    <w:rsid w:val="00427556"/>
    <w:rsid w:val="0043016C"/>
    <w:rsid w:val="00431488"/>
    <w:rsid w:val="00432FC6"/>
    <w:rsid w:val="00433194"/>
    <w:rsid w:val="004341D4"/>
    <w:rsid w:val="00434D42"/>
    <w:rsid w:val="00436DAF"/>
    <w:rsid w:val="00437087"/>
    <w:rsid w:val="00437298"/>
    <w:rsid w:val="004376A7"/>
    <w:rsid w:val="00437B10"/>
    <w:rsid w:val="00437D0B"/>
    <w:rsid w:val="00437FE5"/>
    <w:rsid w:val="004410DB"/>
    <w:rsid w:val="004420CB"/>
    <w:rsid w:val="00443317"/>
    <w:rsid w:val="004446AB"/>
    <w:rsid w:val="0044603A"/>
    <w:rsid w:val="00446C23"/>
    <w:rsid w:val="00447EFC"/>
    <w:rsid w:val="00450BE4"/>
    <w:rsid w:val="00451414"/>
    <w:rsid w:val="004516B3"/>
    <w:rsid w:val="00452356"/>
    <w:rsid w:val="00453C43"/>
    <w:rsid w:val="00454416"/>
    <w:rsid w:val="004557E7"/>
    <w:rsid w:val="00456237"/>
    <w:rsid w:val="0045634C"/>
    <w:rsid w:val="00456D43"/>
    <w:rsid w:val="00460D63"/>
    <w:rsid w:val="00461448"/>
    <w:rsid w:val="004617DF"/>
    <w:rsid w:val="004624D1"/>
    <w:rsid w:val="00462C9D"/>
    <w:rsid w:val="004632D6"/>
    <w:rsid w:val="004637D6"/>
    <w:rsid w:val="004650B7"/>
    <w:rsid w:val="00466504"/>
    <w:rsid w:val="00470393"/>
    <w:rsid w:val="00470BC2"/>
    <w:rsid w:val="00470E96"/>
    <w:rsid w:val="00476522"/>
    <w:rsid w:val="004803B1"/>
    <w:rsid w:val="004810DB"/>
    <w:rsid w:val="00481391"/>
    <w:rsid w:val="00482170"/>
    <w:rsid w:val="004833A7"/>
    <w:rsid w:val="00484613"/>
    <w:rsid w:val="00485F69"/>
    <w:rsid w:val="004873A0"/>
    <w:rsid w:val="0048764C"/>
    <w:rsid w:val="00487FB0"/>
    <w:rsid w:val="00491873"/>
    <w:rsid w:val="004936B3"/>
    <w:rsid w:val="0049393A"/>
    <w:rsid w:val="00493F63"/>
    <w:rsid w:val="0049464E"/>
    <w:rsid w:val="004952DF"/>
    <w:rsid w:val="004963DB"/>
    <w:rsid w:val="00496BE3"/>
    <w:rsid w:val="004973F2"/>
    <w:rsid w:val="004A0035"/>
    <w:rsid w:val="004A067B"/>
    <w:rsid w:val="004A12D9"/>
    <w:rsid w:val="004A20EC"/>
    <w:rsid w:val="004A25BD"/>
    <w:rsid w:val="004A264F"/>
    <w:rsid w:val="004A2FA0"/>
    <w:rsid w:val="004A46A9"/>
    <w:rsid w:val="004A5139"/>
    <w:rsid w:val="004A673F"/>
    <w:rsid w:val="004B0962"/>
    <w:rsid w:val="004B20B3"/>
    <w:rsid w:val="004B39C6"/>
    <w:rsid w:val="004B443E"/>
    <w:rsid w:val="004B540B"/>
    <w:rsid w:val="004B5E96"/>
    <w:rsid w:val="004B7B59"/>
    <w:rsid w:val="004C1185"/>
    <w:rsid w:val="004C366C"/>
    <w:rsid w:val="004C3B06"/>
    <w:rsid w:val="004C3FC6"/>
    <w:rsid w:val="004C7EDB"/>
    <w:rsid w:val="004D0B9A"/>
    <w:rsid w:val="004D3092"/>
    <w:rsid w:val="004D3B00"/>
    <w:rsid w:val="004D3D9A"/>
    <w:rsid w:val="004D49FD"/>
    <w:rsid w:val="004D4DE7"/>
    <w:rsid w:val="004D50B6"/>
    <w:rsid w:val="004D52EA"/>
    <w:rsid w:val="004D7466"/>
    <w:rsid w:val="004E0109"/>
    <w:rsid w:val="004E0A02"/>
    <w:rsid w:val="004E1546"/>
    <w:rsid w:val="004E22DC"/>
    <w:rsid w:val="004E23C2"/>
    <w:rsid w:val="004E29C5"/>
    <w:rsid w:val="004E4223"/>
    <w:rsid w:val="004E4EC9"/>
    <w:rsid w:val="004E560F"/>
    <w:rsid w:val="004F0FF4"/>
    <w:rsid w:val="004F1030"/>
    <w:rsid w:val="004F1DAE"/>
    <w:rsid w:val="004F350A"/>
    <w:rsid w:val="004F37B9"/>
    <w:rsid w:val="004F5794"/>
    <w:rsid w:val="004F5F97"/>
    <w:rsid w:val="004F6483"/>
    <w:rsid w:val="004F7290"/>
    <w:rsid w:val="004F7AE8"/>
    <w:rsid w:val="004F7C76"/>
    <w:rsid w:val="00501E72"/>
    <w:rsid w:val="00503593"/>
    <w:rsid w:val="005041DB"/>
    <w:rsid w:val="00505B2B"/>
    <w:rsid w:val="00507E85"/>
    <w:rsid w:val="00510173"/>
    <w:rsid w:val="005109A3"/>
    <w:rsid w:val="00510AF9"/>
    <w:rsid w:val="0051251A"/>
    <w:rsid w:val="00513220"/>
    <w:rsid w:val="00513B03"/>
    <w:rsid w:val="00513EB1"/>
    <w:rsid w:val="00514820"/>
    <w:rsid w:val="0051528D"/>
    <w:rsid w:val="005155E5"/>
    <w:rsid w:val="005179BA"/>
    <w:rsid w:val="005207BD"/>
    <w:rsid w:val="00520CF1"/>
    <w:rsid w:val="00523991"/>
    <w:rsid w:val="00523999"/>
    <w:rsid w:val="00524340"/>
    <w:rsid w:val="00526971"/>
    <w:rsid w:val="00526A70"/>
    <w:rsid w:val="0052762A"/>
    <w:rsid w:val="00530027"/>
    <w:rsid w:val="00530793"/>
    <w:rsid w:val="0053097C"/>
    <w:rsid w:val="00531FC9"/>
    <w:rsid w:val="00533867"/>
    <w:rsid w:val="00533E9B"/>
    <w:rsid w:val="00534C85"/>
    <w:rsid w:val="00534EA3"/>
    <w:rsid w:val="00535FDC"/>
    <w:rsid w:val="005368CF"/>
    <w:rsid w:val="00536ECC"/>
    <w:rsid w:val="00537F71"/>
    <w:rsid w:val="00540AFD"/>
    <w:rsid w:val="00541992"/>
    <w:rsid w:val="00542506"/>
    <w:rsid w:val="005426A1"/>
    <w:rsid w:val="00545CC1"/>
    <w:rsid w:val="005471FA"/>
    <w:rsid w:val="00550704"/>
    <w:rsid w:val="00550D62"/>
    <w:rsid w:val="005529D9"/>
    <w:rsid w:val="00552FF2"/>
    <w:rsid w:val="00553058"/>
    <w:rsid w:val="005532A0"/>
    <w:rsid w:val="005548CC"/>
    <w:rsid w:val="0055510E"/>
    <w:rsid w:val="00555A6F"/>
    <w:rsid w:val="00557336"/>
    <w:rsid w:val="00557858"/>
    <w:rsid w:val="00560376"/>
    <w:rsid w:val="00560E29"/>
    <w:rsid w:val="00560E5B"/>
    <w:rsid w:val="00561333"/>
    <w:rsid w:val="00562827"/>
    <w:rsid w:val="00563580"/>
    <w:rsid w:val="0056409E"/>
    <w:rsid w:val="005661FE"/>
    <w:rsid w:val="00566711"/>
    <w:rsid w:val="00566B18"/>
    <w:rsid w:val="00566E96"/>
    <w:rsid w:val="0057136D"/>
    <w:rsid w:val="00572C67"/>
    <w:rsid w:val="00572FBF"/>
    <w:rsid w:val="0057344A"/>
    <w:rsid w:val="005737F6"/>
    <w:rsid w:val="00574AB7"/>
    <w:rsid w:val="0057589C"/>
    <w:rsid w:val="0057689B"/>
    <w:rsid w:val="00583336"/>
    <w:rsid w:val="00583691"/>
    <w:rsid w:val="00584C72"/>
    <w:rsid w:val="00584CDF"/>
    <w:rsid w:val="00584EDA"/>
    <w:rsid w:val="00585366"/>
    <w:rsid w:val="0058585A"/>
    <w:rsid w:val="00586535"/>
    <w:rsid w:val="005868B6"/>
    <w:rsid w:val="0058755C"/>
    <w:rsid w:val="00591C9D"/>
    <w:rsid w:val="00594687"/>
    <w:rsid w:val="005978E4"/>
    <w:rsid w:val="00597B43"/>
    <w:rsid w:val="00597D5C"/>
    <w:rsid w:val="00597EB6"/>
    <w:rsid w:val="005A080A"/>
    <w:rsid w:val="005A11A0"/>
    <w:rsid w:val="005A176D"/>
    <w:rsid w:val="005A1B8C"/>
    <w:rsid w:val="005A1CA9"/>
    <w:rsid w:val="005A1D88"/>
    <w:rsid w:val="005A28B3"/>
    <w:rsid w:val="005A5BB9"/>
    <w:rsid w:val="005A6761"/>
    <w:rsid w:val="005B016F"/>
    <w:rsid w:val="005B0E61"/>
    <w:rsid w:val="005B23ED"/>
    <w:rsid w:val="005B2568"/>
    <w:rsid w:val="005B27B9"/>
    <w:rsid w:val="005B2E34"/>
    <w:rsid w:val="005B49C5"/>
    <w:rsid w:val="005B5BFD"/>
    <w:rsid w:val="005B5DD5"/>
    <w:rsid w:val="005B68AE"/>
    <w:rsid w:val="005C0787"/>
    <w:rsid w:val="005C0F4B"/>
    <w:rsid w:val="005C1717"/>
    <w:rsid w:val="005C26DD"/>
    <w:rsid w:val="005C3030"/>
    <w:rsid w:val="005C390E"/>
    <w:rsid w:val="005C56E6"/>
    <w:rsid w:val="005C7927"/>
    <w:rsid w:val="005C7BE2"/>
    <w:rsid w:val="005D0967"/>
    <w:rsid w:val="005D0A33"/>
    <w:rsid w:val="005D1564"/>
    <w:rsid w:val="005D3904"/>
    <w:rsid w:val="005D4FF3"/>
    <w:rsid w:val="005D5A18"/>
    <w:rsid w:val="005D5D14"/>
    <w:rsid w:val="005D6876"/>
    <w:rsid w:val="005E1C5C"/>
    <w:rsid w:val="005E220E"/>
    <w:rsid w:val="005E3113"/>
    <w:rsid w:val="005E5050"/>
    <w:rsid w:val="005E70A7"/>
    <w:rsid w:val="005E73D8"/>
    <w:rsid w:val="005E7A85"/>
    <w:rsid w:val="005F21D7"/>
    <w:rsid w:val="005F315A"/>
    <w:rsid w:val="005F3FB1"/>
    <w:rsid w:val="005F3FFC"/>
    <w:rsid w:val="005F5B7D"/>
    <w:rsid w:val="005F6219"/>
    <w:rsid w:val="005F7A02"/>
    <w:rsid w:val="005F7C68"/>
    <w:rsid w:val="00601679"/>
    <w:rsid w:val="00601B20"/>
    <w:rsid w:val="0060216B"/>
    <w:rsid w:val="00602C42"/>
    <w:rsid w:val="0060355F"/>
    <w:rsid w:val="0060393B"/>
    <w:rsid w:val="00605B4E"/>
    <w:rsid w:val="00606FD8"/>
    <w:rsid w:val="00610C10"/>
    <w:rsid w:val="006125AE"/>
    <w:rsid w:val="00612888"/>
    <w:rsid w:val="00613CC7"/>
    <w:rsid w:val="0061413F"/>
    <w:rsid w:val="006143EF"/>
    <w:rsid w:val="0061557E"/>
    <w:rsid w:val="0061565A"/>
    <w:rsid w:val="00615933"/>
    <w:rsid w:val="006174FB"/>
    <w:rsid w:val="00620E77"/>
    <w:rsid w:val="00621F78"/>
    <w:rsid w:val="00622B18"/>
    <w:rsid w:val="00623757"/>
    <w:rsid w:val="006275DE"/>
    <w:rsid w:val="00627A61"/>
    <w:rsid w:val="00627A6B"/>
    <w:rsid w:val="00627FCA"/>
    <w:rsid w:val="0063044D"/>
    <w:rsid w:val="00630CC1"/>
    <w:rsid w:val="00631589"/>
    <w:rsid w:val="00631EB9"/>
    <w:rsid w:val="006325DF"/>
    <w:rsid w:val="00633010"/>
    <w:rsid w:val="006330DD"/>
    <w:rsid w:val="00633A91"/>
    <w:rsid w:val="00634769"/>
    <w:rsid w:val="006353D4"/>
    <w:rsid w:val="0063569D"/>
    <w:rsid w:val="00635EB4"/>
    <w:rsid w:val="00636605"/>
    <w:rsid w:val="00636DB8"/>
    <w:rsid w:val="00637BF4"/>
    <w:rsid w:val="00637CBA"/>
    <w:rsid w:val="006401F3"/>
    <w:rsid w:val="006408E3"/>
    <w:rsid w:val="00642583"/>
    <w:rsid w:val="00642D04"/>
    <w:rsid w:val="0064410B"/>
    <w:rsid w:val="006449F1"/>
    <w:rsid w:val="00645D50"/>
    <w:rsid w:val="00646736"/>
    <w:rsid w:val="00646FB3"/>
    <w:rsid w:val="00647240"/>
    <w:rsid w:val="006472F3"/>
    <w:rsid w:val="00647584"/>
    <w:rsid w:val="006476A1"/>
    <w:rsid w:val="0064784A"/>
    <w:rsid w:val="00651394"/>
    <w:rsid w:val="00651841"/>
    <w:rsid w:val="006528D0"/>
    <w:rsid w:val="00653B4B"/>
    <w:rsid w:val="00653FCC"/>
    <w:rsid w:val="00656AFB"/>
    <w:rsid w:val="0065792B"/>
    <w:rsid w:val="00657C4D"/>
    <w:rsid w:val="00660163"/>
    <w:rsid w:val="006603A5"/>
    <w:rsid w:val="00660AA0"/>
    <w:rsid w:val="00660F6F"/>
    <w:rsid w:val="00663C76"/>
    <w:rsid w:val="00665A08"/>
    <w:rsid w:val="00665A82"/>
    <w:rsid w:val="00667693"/>
    <w:rsid w:val="006704D0"/>
    <w:rsid w:val="00670B51"/>
    <w:rsid w:val="00670DC1"/>
    <w:rsid w:val="00670E19"/>
    <w:rsid w:val="006716EB"/>
    <w:rsid w:val="00671C54"/>
    <w:rsid w:val="0067289B"/>
    <w:rsid w:val="0067382F"/>
    <w:rsid w:val="00673C54"/>
    <w:rsid w:val="006742BA"/>
    <w:rsid w:val="00674EB4"/>
    <w:rsid w:val="00675EFA"/>
    <w:rsid w:val="006762CF"/>
    <w:rsid w:val="00676D37"/>
    <w:rsid w:val="00677AD2"/>
    <w:rsid w:val="00677DAF"/>
    <w:rsid w:val="006829E0"/>
    <w:rsid w:val="00684707"/>
    <w:rsid w:val="0068481F"/>
    <w:rsid w:val="00685905"/>
    <w:rsid w:val="00687838"/>
    <w:rsid w:val="00687895"/>
    <w:rsid w:val="00687CD7"/>
    <w:rsid w:val="00691A98"/>
    <w:rsid w:val="00692C04"/>
    <w:rsid w:val="00693A66"/>
    <w:rsid w:val="00693AE4"/>
    <w:rsid w:val="006944EE"/>
    <w:rsid w:val="00694565"/>
    <w:rsid w:val="006946BE"/>
    <w:rsid w:val="00695A75"/>
    <w:rsid w:val="006965D7"/>
    <w:rsid w:val="006A071A"/>
    <w:rsid w:val="006A1312"/>
    <w:rsid w:val="006A1513"/>
    <w:rsid w:val="006A3181"/>
    <w:rsid w:val="006A3669"/>
    <w:rsid w:val="006A3722"/>
    <w:rsid w:val="006A5442"/>
    <w:rsid w:val="006A6315"/>
    <w:rsid w:val="006B15B5"/>
    <w:rsid w:val="006B1E4D"/>
    <w:rsid w:val="006B2101"/>
    <w:rsid w:val="006B2B95"/>
    <w:rsid w:val="006B3307"/>
    <w:rsid w:val="006B3917"/>
    <w:rsid w:val="006B4169"/>
    <w:rsid w:val="006B5324"/>
    <w:rsid w:val="006B6A68"/>
    <w:rsid w:val="006C034E"/>
    <w:rsid w:val="006C0801"/>
    <w:rsid w:val="006C1BCD"/>
    <w:rsid w:val="006C2330"/>
    <w:rsid w:val="006C378B"/>
    <w:rsid w:val="006C5028"/>
    <w:rsid w:val="006C78FA"/>
    <w:rsid w:val="006D0A1F"/>
    <w:rsid w:val="006D2E3F"/>
    <w:rsid w:val="006D30B3"/>
    <w:rsid w:val="006D4F59"/>
    <w:rsid w:val="006D5088"/>
    <w:rsid w:val="006D6FC8"/>
    <w:rsid w:val="006D703F"/>
    <w:rsid w:val="006D7408"/>
    <w:rsid w:val="006D7E93"/>
    <w:rsid w:val="006E004F"/>
    <w:rsid w:val="006E0116"/>
    <w:rsid w:val="006E0E0F"/>
    <w:rsid w:val="006E1453"/>
    <w:rsid w:val="006E1A63"/>
    <w:rsid w:val="006E2817"/>
    <w:rsid w:val="006E3241"/>
    <w:rsid w:val="006E49AE"/>
    <w:rsid w:val="006E4FCB"/>
    <w:rsid w:val="006E5566"/>
    <w:rsid w:val="006E59A5"/>
    <w:rsid w:val="006E5CF6"/>
    <w:rsid w:val="006E6259"/>
    <w:rsid w:val="006E6842"/>
    <w:rsid w:val="006E7BA5"/>
    <w:rsid w:val="006F102B"/>
    <w:rsid w:val="006F1106"/>
    <w:rsid w:val="006F263A"/>
    <w:rsid w:val="006F3E54"/>
    <w:rsid w:val="006F4260"/>
    <w:rsid w:val="006F4A02"/>
    <w:rsid w:val="006F4D26"/>
    <w:rsid w:val="006F5198"/>
    <w:rsid w:val="006F58DD"/>
    <w:rsid w:val="006F5B8C"/>
    <w:rsid w:val="006F63F5"/>
    <w:rsid w:val="006F7D63"/>
    <w:rsid w:val="0070018E"/>
    <w:rsid w:val="00700B71"/>
    <w:rsid w:val="0070127F"/>
    <w:rsid w:val="0070208E"/>
    <w:rsid w:val="00703878"/>
    <w:rsid w:val="00703A53"/>
    <w:rsid w:val="00707130"/>
    <w:rsid w:val="007075C2"/>
    <w:rsid w:val="00707BBB"/>
    <w:rsid w:val="007101ED"/>
    <w:rsid w:val="00710590"/>
    <w:rsid w:val="007116D6"/>
    <w:rsid w:val="00712080"/>
    <w:rsid w:val="00712DD6"/>
    <w:rsid w:val="00714F6E"/>
    <w:rsid w:val="00715C6C"/>
    <w:rsid w:val="0071620F"/>
    <w:rsid w:val="00716260"/>
    <w:rsid w:val="007164A6"/>
    <w:rsid w:val="00720854"/>
    <w:rsid w:val="00720A0D"/>
    <w:rsid w:val="00720E12"/>
    <w:rsid w:val="00721AC1"/>
    <w:rsid w:val="00724997"/>
    <w:rsid w:val="00725A4E"/>
    <w:rsid w:val="0072637E"/>
    <w:rsid w:val="007265A4"/>
    <w:rsid w:val="007307D6"/>
    <w:rsid w:val="00731279"/>
    <w:rsid w:val="00732A6A"/>
    <w:rsid w:val="00733B34"/>
    <w:rsid w:val="00734E76"/>
    <w:rsid w:val="00735CFB"/>
    <w:rsid w:val="007367E6"/>
    <w:rsid w:val="00741841"/>
    <w:rsid w:val="00742C31"/>
    <w:rsid w:val="00743FB7"/>
    <w:rsid w:val="00744A3C"/>
    <w:rsid w:val="0074598B"/>
    <w:rsid w:val="0074626B"/>
    <w:rsid w:val="00747492"/>
    <w:rsid w:val="0074779D"/>
    <w:rsid w:val="00747A23"/>
    <w:rsid w:val="007500B5"/>
    <w:rsid w:val="00751172"/>
    <w:rsid w:val="007517D5"/>
    <w:rsid w:val="007529D0"/>
    <w:rsid w:val="00752FF9"/>
    <w:rsid w:val="00753E07"/>
    <w:rsid w:val="0075453A"/>
    <w:rsid w:val="00754BEC"/>
    <w:rsid w:val="00755E3F"/>
    <w:rsid w:val="0075634C"/>
    <w:rsid w:val="00756FA4"/>
    <w:rsid w:val="00757C2F"/>
    <w:rsid w:val="00761002"/>
    <w:rsid w:val="00763771"/>
    <w:rsid w:val="00764831"/>
    <w:rsid w:val="00765270"/>
    <w:rsid w:val="007665FE"/>
    <w:rsid w:val="00767479"/>
    <w:rsid w:val="00767879"/>
    <w:rsid w:val="00770CE2"/>
    <w:rsid w:val="0077278D"/>
    <w:rsid w:val="00774339"/>
    <w:rsid w:val="0077519E"/>
    <w:rsid w:val="007760E2"/>
    <w:rsid w:val="007777B6"/>
    <w:rsid w:val="00777C23"/>
    <w:rsid w:val="007808CE"/>
    <w:rsid w:val="00782E4E"/>
    <w:rsid w:val="0078581F"/>
    <w:rsid w:val="007862AE"/>
    <w:rsid w:val="007874D8"/>
    <w:rsid w:val="0079029A"/>
    <w:rsid w:val="00791435"/>
    <w:rsid w:val="007917E4"/>
    <w:rsid w:val="0079196C"/>
    <w:rsid w:val="00791AEE"/>
    <w:rsid w:val="007936E8"/>
    <w:rsid w:val="007942D1"/>
    <w:rsid w:val="00794935"/>
    <w:rsid w:val="00794DD1"/>
    <w:rsid w:val="00795090"/>
    <w:rsid w:val="007961E8"/>
    <w:rsid w:val="007A0677"/>
    <w:rsid w:val="007A0ABB"/>
    <w:rsid w:val="007A0FE5"/>
    <w:rsid w:val="007A14AE"/>
    <w:rsid w:val="007A166A"/>
    <w:rsid w:val="007A1943"/>
    <w:rsid w:val="007A19DF"/>
    <w:rsid w:val="007A225B"/>
    <w:rsid w:val="007A2B9D"/>
    <w:rsid w:val="007A4529"/>
    <w:rsid w:val="007A5934"/>
    <w:rsid w:val="007A6098"/>
    <w:rsid w:val="007A709A"/>
    <w:rsid w:val="007B037F"/>
    <w:rsid w:val="007B05C4"/>
    <w:rsid w:val="007B2F2E"/>
    <w:rsid w:val="007B42E0"/>
    <w:rsid w:val="007B4579"/>
    <w:rsid w:val="007B5484"/>
    <w:rsid w:val="007B6ACF"/>
    <w:rsid w:val="007B72FE"/>
    <w:rsid w:val="007B7344"/>
    <w:rsid w:val="007C0DBA"/>
    <w:rsid w:val="007C0DE4"/>
    <w:rsid w:val="007C12A1"/>
    <w:rsid w:val="007C23DD"/>
    <w:rsid w:val="007C24B8"/>
    <w:rsid w:val="007C2B96"/>
    <w:rsid w:val="007C31E1"/>
    <w:rsid w:val="007C34BB"/>
    <w:rsid w:val="007C3B02"/>
    <w:rsid w:val="007C6951"/>
    <w:rsid w:val="007C697A"/>
    <w:rsid w:val="007C6F14"/>
    <w:rsid w:val="007C7CAB"/>
    <w:rsid w:val="007D070F"/>
    <w:rsid w:val="007D085F"/>
    <w:rsid w:val="007D2329"/>
    <w:rsid w:val="007D2831"/>
    <w:rsid w:val="007D3900"/>
    <w:rsid w:val="007D6B5C"/>
    <w:rsid w:val="007D6E80"/>
    <w:rsid w:val="007D7137"/>
    <w:rsid w:val="007E0577"/>
    <w:rsid w:val="007E0663"/>
    <w:rsid w:val="007E09CD"/>
    <w:rsid w:val="007E0F12"/>
    <w:rsid w:val="007E13B0"/>
    <w:rsid w:val="007E3ECE"/>
    <w:rsid w:val="007E5AFC"/>
    <w:rsid w:val="007E7384"/>
    <w:rsid w:val="007F368D"/>
    <w:rsid w:val="007F3856"/>
    <w:rsid w:val="007F454B"/>
    <w:rsid w:val="007F579E"/>
    <w:rsid w:val="007F5866"/>
    <w:rsid w:val="007F69FC"/>
    <w:rsid w:val="007F7FF3"/>
    <w:rsid w:val="00800B77"/>
    <w:rsid w:val="00800F76"/>
    <w:rsid w:val="00801731"/>
    <w:rsid w:val="008034AD"/>
    <w:rsid w:val="008047C5"/>
    <w:rsid w:val="0080537C"/>
    <w:rsid w:val="00806003"/>
    <w:rsid w:val="00806866"/>
    <w:rsid w:val="00806906"/>
    <w:rsid w:val="0080782A"/>
    <w:rsid w:val="0081139E"/>
    <w:rsid w:val="008129BD"/>
    <w:rsid w:val="00813DE4"/>
    <w:rsid w:val="00816B29"/>
    <w:rsid w:val="0081731D"/>
    <w:rsid w:val="00820283"/>
    <w:rsid w:val="00822719"/>
    <w:rsid w:val="00823835"/>
    <w:rsid w:val="00824B2F"/>
    <w:rsid w:val="00827572"/>
    <w:rsid w:val="00827857"/>
    <w:rsid w:val="00830956"/>
    <w:rsid w:val="00830AA0"/>
    <w:rsid w:val="008345C3"/>
    <w:rsid w:val="008350A8"/>
    <w:rsid w:val="0083633A"/>
    <w:rsid w:val="0083691D"/>
    <w:rsid w:val="0083705C"/>
    <w:rsid w:val="0083765C"/>
    <w:rsid w:val="008404F7"/>
    <w:rsid w:val="0084263A"/>
    <w:rsid w:val="008427F7"/>
    <w:rsid w:val="00842B30"/>
    <w:rsid w:val="00845913"/>
    <w:rsid w:val="0084612D"/>
    <w:rsid w:val="008465D3"/>
    <w:rsid w:val="00847CD9"/>
    <w:rsid w:val="00850DEC"/>
    <w:rsid w:val="00850E92"/>
    <w:rsid w:val="00852724"/>
    <w:rsid w:val="008527D0"/>
    <w:rsid w:val="00852EF6"/>
    <w:rsid w:val="008534E6"/>
    <w:rsid w:val="00853EAD"/>
    <w:rsid w:val="00853EB4"/>
    <w:rsid w:val="00856C84"/>
    <w:rsid w:val="0085708D"/>
    <w:rsid w:val="008579F2"/>
    <w:rsid w:val="00861B09"/>
    <w:rsid w:val="00861D90"/>
    <w:rsid w:val="008621C2"/>
    <w:rsid w:val="00863221"/>
    <w:rsid w:val="008640D1"/>
    <w:rsid w:val="00864226"/>
    <w:rsid w:val="00864AE5"/>
    <w:rsid w:val="0086518B"/>
    <w:rsid w:val="00867A48"/>
    <w:rsid w:val="00867A51"/>
    <w:rsid w:val="008704B1"/>
    <w:rsid w:val="00870926"/>
    <w:rsid w:val="0087190F"/>
    <w:rsid w:val="0087265F"/>
    <w:rsid w:val="00875407"/>
    <w:rsid w:val="00875565"/>
    <w:rsid w:val="00875E1C"/>
    <w:rsid w:val="00876030"/>
    <w:rsid w:val="00877F20"/>
    <w:rsid w:val="00880D69"/>
    <w:rsid w:val="00881BA7"/>
    <w:rsid w:val="00881DCC"/>
    <w:rsid w:val="00881FE6"/>
    <w:rsid w:val="008822DE"/>
    <w:rsid w:val="008828AF"/>
    <w:rsid w:val="00882D6E"/>
    <w:rsid w:val="0088354D"/>
    <w:rsid w:val="008840B7"/>
    <w:rsid w:val="00884A10"/>
    <w:rsid w:val="00884ADE"/>
    <w:rsid w:val="008868FC"/>
    <w:rsid w:val="00886DF1"/>
    <w:rsid w:val="00887CEB"/>
    <w:rsid w:val="00887FE7"/>
    <w:rsid w:val="00890515"/>
    <w:rsid w:val="00890B4B"/>
    <w:rsid w:val="00891AAA"/>
    <w:rsid w:val="00892064"/>
    <w:rsid w:val="00893308"/>
    <w:rsid w:val="00893FF4"/>
    <w:rsid w:val="008958B8"/>
    <w:rsid w:val="00896091"/>
    <w:rsid w:val="00896BD9"/>
    <w:rsid w:val="008A04F0"/>
    <w:rsid w:val="008A439F"/>
    <w:rsid w:val="008A495B"/>
    <w:rsid w:val="008A56C5"/>
    <w:rsid w:val="008A5BA5"/>
    <w:rsid w:val="008A6DF5"/>
    <w:rsid w:val="008A7C6A"/>
    <w:rsid w:val="008B0861"/>
    <w:rsid w:val="008B4479"/>
    <w:rsid w:val="008B461F"/>
    <w:rsid w:val="008B5F9D"/>
    <w:rsid w:val="008C0A5A"/>
    <w:rsid w:val="008C13E4"/>
    <w:rsid w:val="008C2068"/>
    <w:rsid w:val="008C2FD9"/>
    <w:rsid w:val="008C34DA"/>
    <w:rsid w:val="008C3710"/>
    <w:rsid w:val="008C4566"/>
    <w:rsid w:val="008C4F51"/>
    <w:rsid w:val="008C5A4D"/>
    <w:rsid w:val="008C5B1F"/>
    <w:rsid w:val="008D00BB"/>
    <w:rsid w:val="008D1BFF"/>
    <w:rsid w:val="008D2FFC"/>
    <w:rsid w:val="008D31F2"/>
    <w:rsid w:val="008D342E"/>
    <w:rsid w:val="008D540C"/>
    <w:rsid w:val="008D58C1"/>
    <w:rsid w:val="008D6A4E"/>
    <w:rsid w:val="008E1151"/>
    <w:rsid w:val="008E21DF"/>
    <w:rsid w:val="008E2ABA"/>
    <w:rsid w:val="008E3769"/>
    <w:rsid w:val="008E3A65"/>
    <w:rsid w:val="008E3B19"/>
    <w:rsid w:val="008E4ACB"/>
    <w:rsid w:val="008E4DC5"/>
    <w:rsid w:val="008E5CBA"/>
    <w:rsid w:val="008E7257"/>
    <w:rsid w:val="008E79AC"/>
    <w:rsid w:val="008E7E15"/>
    <w:rsid w:val="008F1C87"/>
    <w:rsid w:val="008F26E5"/>
    <w:rsid w:val="008F2949"/>
    <w:rsid w:val="008F3D47"/>
    <w:rsid w:val="008F3D81"/>
    <w:rsid w:val="008F6E16"/>
    <w:rsid w:val="008F7BB2"/>
    <w:rsid w:val="008F7C83"/>
    <w:rsid w:val="00900606"/>
    <w:rsid w:val="009006D4"/>
    <w:rsid w:val="00902977"/>
    <w:rsid w:val="00903FE9"/>
    <w:rsid w:val="00907532"/>
    <w:rsid w:val="00911458"/>
    <w:rsid w:val="0091244F"/>
    <w:rsid w:val="00912651"/>
    <w:rsid w:val="00913674"/>
    <w:rsid w:val="00913C75"/>
    <w:rsid w:val="009147B1"/>
    <w:rsid w:val="00914DCA"/>
    <w:rsid w:val="00915494"/>
    <w:rsid w:val="009154A4"/>
    <w:rsid w:val="0091667A"/>
    <w:rsid w:val="009167FF"/>
    <w:rsid w:val="00916854"/>
    <w:rsid w:val="00920654"/>
    <w:rsid w:val="00920BD9"/>
    <w:rsid w:val="009211AB"/>
    <w:rsid w:val="00921F6B"/>
    <w:rsid w:val="00922983"/>
    <w:rsid w:val="00925735"/>
    <w:rsid w:val="009257A1"/>
    <w:rsid w:val="00930614"/>
    <w:rsid w:val="00930A6C"/>
    <w:rsid w:val="00934DC7"/>
    <w:rsid w:val="00934E84"/>
    <w:rsid w:val="0093788F"/>
    <w:rsid w:val="00937FB8"/>
    <w:rsid w:val="00940DDF"/>
    <w:rsid w:val="0094199A"/>
    <w:rsid w:val="009424C4"/>
    <w:rsid w:val="009427AC"/>
    <w:rsid w:val="00944720"/>
    <w:rsid w:val="00944C2F"/>
    <w:rsid w:val="00945500"/>
    <w:rsid w:val="00946AF9"/>
    <w:rsid w:val="00946AFF"/>
    <w:rsid w:val="0094783B"/>
    <w:rsid w:val="00950FD3"/>
    <w:rsid w:val="0095133D"/>
    <w:rsid w:val="00951351"/>
    <w:rsid w:val="00951DD3"/>
    <w:rsid w:val="009535CA"/>
    <w:rsid w:val="009549DB"/>
    <w:rsid w:val="009552FC"/>
    <w:rsid w:val="00956A4D"/>
    <w:rsid w:val="00957202"/>
    <w:rsid w:val="00957888"/>
    <w:rsid w:val="00957CD5"/>
    <w:rsid w:val="00960522"/>
    <w:rsid w:val="00961679"/>
    <w:rsid w:val="00961855"/>
    <w:rsid w:val="00961EF5"/>
    <w:rsid w:val="00962916"/>
    <w:rsid w:val="00962A89"/>
    <w:rsid w:val="0096357F"/>
    <w:rsid w:val="00963B06"/>
    <w:rsid w:val="00965127"/>
    <w:rsid w:val="009674B1"/>
    <w:rsid w:val="009677D8"/>
    <w:rsid w:val="00974508"/>
    <w:rsid w:val="00974DCC"/>
    <w:rsid w:val="00976589"/>
    <w:rsid w:val="009765F1"/>
    <w:rsid w:val="0097739A"/>
    <w:rsid w:val="00977847"/>
    <w:rsid w:val="009779AF"/>
    <w:rsid w:val="00983141"/>
    <w:rsid w:val="00983B1E"/>
    <w:rsid w:val="00983B21"/>
    <w:rsid w:val="00983C55"/>
    <w:rsid w:val="0098410D"/>
    <w:rsid w:val="00986CEF"/>
    <w:rsid w:val="00986ED3"/>
    <w:rsid w:val="00987A08"/>
    <w:rsid w:val="009911CB"/>
    <w:rsid w:val="00994A95"/>
    <w:rsid w:val="00994F7B"/>
    <w:rsid w:val="0099595B"/>
    <w:rsid w:val="00997789"/>
    <w:rsid w:val="009A077E"/>
    <w:rsid w:val="009A2060"/>
    <w:rsid w:val="009A2387"/>
    <w:rsid w:val="009A2F5F"/>
    <w:rsid w:val="009A301D"/>
    <w:rsid w:val="009A4843"/>
    <w:rsid w:val="009A59B7"/>
    <w:rsid w:val="009A5DD0"/>
    <w:rsid w:val="009A60EE"/>
    <w:rsid w:val="009A64AB"/>
    <w:rsid w:val="009A650F"/>
    <w:rsid w:val="009A6B40"/>
    <w:rsid w:val="009A7B15"/>
    <w:rsid w:val="009B0902"/>
    <w:rsid w:val="009B13B3"/>
    <w:rsid w:val="009B27F6"/>
    <w:rsid w:val="009B2BC4"/>
    <w:rsid w:val="009B42B0"/>
    <w:rsid w:val="009B56FE"/>
    <w:rsid w:val="009B6380"/>
    <w:rsid w:val="009B6DDE"/>
    <w:rsid w:val="009C0620"/>
    <w:rsid w:val="009C2F0B"/>
    <w:rsid w:val="009C3D1C"/>
    <w:rsid w:val="009C441D"/>
    <w:rsid w:val="009C4A51"/>
    <w:rsid w:val="009C53E0"/>
    <w:rsid w:val="009C609E"/>
    <w:rsid w:val="009C6445"/>
    <w:rsid w:val="009D1C46"/>
    <w:rsid w:val="009D2888"/>
    <w:rsid w:val="009D297A"/>
    <w:rsid w:val="009D30E7"/>
    <w:rsid w:val="009D50DF"/>
    <w:rsid w:val="009D672E"/>
    <w:rsid w:val="009E05E1"/>
    <w:rsid w:val="009E0EBF"/>
    <w:rsid w:val="009E27B1"/>
    <w:rsid w:val="009E4A3A"/>
    <w:rsid w:val="009E5837"/>
    <w:rsid w:val="009E605D"/>
    <w:rsid w:val="009E73C5"/>
    <w:rsid w:val="009E7E70"/>
    <w:rsid w:val="009F00B2"/>
    <w:rsid w:val="009F0E6B"/>
    <w:rsid w:val="009F2EE2"/>
    <w:rsid w:val="009F56AB"/>
    <w:rsid w:val="009F6FA0"/>
    <w:rsid w:val="009F72A0"/>
    <w:rsid w:val="009F7AC9"/>
    <w:rsid w:val="00A0143C"/>
    <w:rsid w:val="00A01B74"/>
    <w:rsid w:val="00A0230F"/>
    <w:rsid w:val="00A027A1"/>
    <w:rsid w:val="00A0445C"/>
    <w:rsid w:val="00A0495A"/>
    <w:rsid w:val="00A0495B"/>
    <w:rsid w:val="00A04BDD"/>
    <w:rsid w:val="00A05134"/>
    <w:rsid w:val="00A0625F"/>
    <w:rsid w:val="00A06435"/>
    <w:rsid w:val="00A070D1"/>
    <w:rsid w:val="00A07EEC"/>
    <w:rsid w:val="00A13139"/>
    <w:rsid w:val="00A148D5"/>
    <w:rsid w:val="00A166BE"/>
    <w:rsid w:val="00A16D8B"/>
    <w:rsid w:val="00A20787"/>
    <w:rsid w:val="00A20798"/>
    <w:rsid w:val="00A21ADA"/>
    <w:rsid w:val="00A21C3C"/>
    <w:rsid w:val="00A22A68"/>
    <w:rsid w:val="00A2346E"/>
    <w:rsid w:val="00A23A79"/>
    <w:rsid w:val="00A23B56"/>
    <w:rsid w:val="00A24260"/>
    <w:rsid w:val="00A25AF2"/>
    <w:rsid w:val="00A26788"/>
    <w:rsid w:val="00A273CE"/>
    <w:rsid w:val="00A274C8"/>
    <w:rsid w:val="00A275C3"/>
    <w:rsid w:val="00A27BDA"/>
    <w:rsid w:val="00A27C2E"/>
    <w:rsid w:val="00A305D0"/>
    <w:rsid w:val="00A30929"/>
    <w:rsid w:val="00A30AC4"/>
    <w:rsid w:val="00A31A4A"/>
    <w:rsid w:val="00A31ACE"/>
    <w:rsid w:val="00A31C6C"/>
    <w:rsid w:val="00A322F8"/>
    <w:rsid w:val="00A329F5"/>
    <w:rsid w:val="00A33222"/>
    <w:rsid w:val="00A33AAF"/>
    <w:rsid w:val="00A35085"/>
    <w:rsid w:val="00A352FF"/>
    <w:rsid w:val="00A35941"/>
    <w:rsid w:val="00A36261"/>
    <w:rsid w:val="00A36D3F"/>
    <w:rsid w:val="00A370B9"/>
    <w:rsid w:val="00A3721B"/>
    <w:rsid w:val="00A40A35"/>
    <w:rsid w:val="00A41E9F"/>
    <w:rsid w:val="00A42DF8"/>
    <w:rsid w:val="00A43697"/>
    <w:rsid w:val="00A44372"/>
    <w:rsid w:val="00A44F32"/>
    <w:rsid w:val="00A44FBB"/>
    <w:rsid w:val="00A458C9"/>
    <w:rsid w:val="00A45BB1"/>
    <w:rsid w:val="00A50E3C"/>
    <w:rsid w:val="00A512DE"/>
    <w:rsid w:val="00A51557"/>
    <w:rsid w:val="00A52318"/>
    <w:rsid w:val="00A529E6"/>
    <w:rsid w:val="00A548D0"/>
    <w:rsid w:val="00A54FA5"/>
    <w:rsid w:val="00A56345"/>
    <w:rsid w:val="00A5676A"/>
    <w:rsid w:val="00A603BA"/>
    <w:rsid w:val="00A6044C"/>
    <w:rsid w:val="00A6155A"/>
    <w:rsid w:val="00A62702"/>
    <w:rsid w:val="00A62CBB"/>
    <w:rsid w:val="00A636D8"/>
    <w:rsid w:val="00A64BBC"/>
    <w:rsid w:val="00A64FCC"/>
    <w:rsid w:val="00A65478"/>
    <w:rsid w:val="00A65CFF"/>
    <w:rsid w:val="00A65DB5"/>
    <w:rsid w:val="00A70357"/>
    <w:rsid w:val="00A71498"/>
    <w:rsid w:val="00A725A3"/>
    <w:rsid w:val="00A72E03"/>
    <w:rsid w:val="00A73359"/>
    <w:rsid w:val="00A73601"/>
    <w:rsid w:val="00A73E16"/>
    <w:rsid w:val="00A745A9"/>
    <w:rsid w:val="00A765A9"/>
    <w:rsid w:val="00A76B3E"/>
    <w:rsid w:val="00A7736C"/>
    <w:rsid w:val="00A8020D"/>
    <w:rsid w:val="00A80AC8"/>
    <w:rsid w:val="00A826FF"/>
    <w:rsid w:val="00A83F99"/>
    <w:rsid w:val="00A901EF"/>
    <w:rsid w:val="00A93CA1"/>
    <w:rsid w:val="00A95220"/>
    <w:rsid w:val="00A966F5"/>
    <w:rsid w:val="00AA06C7"/>
    <w:rsid w:val="00AA1C4F"/>
    <w:rsid w:val="00AA3967"/>
    <w:rsid w:val="00AA5405"/>
    <w:rsid w:val="00AA5565"/>
    <w:rsid w:val="00AA58B3"/>
    <w:rsid w:val="00AA69D5"/>
    <w:rsid w:val="00AA6C6A"/>
    <w:rsid w:val="00AB0576"/>
    <w:rsid w:val="00AB070A"/>
    <w:rsid w:val="00AB454A"/>
    <w:rsid w:val="00AB51B1"/>
    <w:rsid w:val="00AB5B08"/>
    <w:rsid w:val="00AB732F"/>
    <w:rsid w:val="00AB784D"/>
    <w:rsid w:val="00AB79C3"/>
    <w:rsid w:val="00AC141B"/>
    <w:rsid w:val="00AC31E7"/>
    <w:rsid w:val="00AC3A50"/>
    <w:rsid w:val="00AC3B32"/>
    <w:rsid w:val="00AC4271"/>
    <w:rsid w:val="00AC5179"/>
    <w:rsid w:val="00AC54EA"/>
    <w:rsid w:val="00AC6C07"/>
    <w:rsid w:val="00AD05CA"/>
    <w:rsid w:val="00AD1981"/>
    <w:rsid w:val="00AD2CDC"/>
    <w:rsid w:val="00AD40FA"/>
    <w:rsid w:val="00AD5DD4"/>
    <w:rsid w:val="00AD6AB4"/>
    <w:rsid w:val="00AD6F47"/>
    <w:rsid w:val="00AE0E2A"/>
    <w:rsid w:val="00AE1730"/>
    <w:rsid w:val="00AE1A51"/>
    <w:rsid w:val="00AE1F9D"/>
    <w:rsid w:val="00AE4232"/>
    <w:rsid w:val="00AE4EAB"/>
    <w:rsid w:val="00AE4FE0"/>
    <w:rsid w:val="00AE5AF2"/>
    <w:rsid w:val="00AE61DF"/>
    <w:rsid w:val="00AE64DB"/>
    <w:rsid w:val="00AE67AB"/>
    <w:rsid w:val="00AE698D"/>
    <w:rsid w:val="00AF09CC"/>
    <w:rsid w:val="00AF1D4D"/>
    <w:rsid w:val="00AF2854"/>
    <w:rsid w:val="00AF40F8"/>
    <w:rsid w:val="00AF4AF7"/>
    <w:rsid w:val="00AF514E"/>
    <w:rsid w:val="00AF6262"/>
    <w:rsid w:val="00AF6AD4"/>
    <w:rsid w:val="00B0237A"/>
    <w:rsid w:val="00B02813"/>
    <w:rsid w:val="00B03404"/>
    <w:rsid w:val="00B04BC8"/>
    <w:rsid w:val="00B0512F"/>
    <w:rsid w:val="00B05AA1"/>
    <w:rsid w:val="00B05E18"/>
    <w:rsid w:val="00B122DB"/>
    <w:rsid w:val="00B12ADE"/>
    <w:rsid w:val="00B14963"/>
    <w:rsid w:val="00B1592B"/>
    <w:rsid w:val="00B17F88"/>
    <w:rsid w:val="00B20A02"/>
    <w:rsid w:val="00B21070"/>
    <w:rsid w:val="00B21BE8"/>
    <w:rsid w:val="00B22335"/>
    <w:rsid w:val="00B23240"/>
    <w:rsid w:val="00B23CD6"/>
    <w:rsid w:val="00B253AA"/>
    <w:rsid w:val="00B26591"/>
    <w:rsid w:val="00B279E7"/>
    <w:rsid w:val="00B30D2F"/>
    <w:rsid w:val="00B31744"/>
    <w:rsid w:val="00B32C3B"/>
    <w:rsid w:val="00B32EDB"/>
    <w:rsid w:val="00B33BEC"/>
    <w:rsid w:val="00B34802"/>
    <w:rsid w:val="00B34996"/>
    <w:rsid w:val="00B3560D"/>
    <w:rsid w:val="00B366DC"/>
    <w:rsid w:val="00B366FD"/>
    <w:rsid w:val="00B41363"/>
    <w:rsid w:val="00B42D06"/>
    <w:rsid w:val="00B44074"/>
    <w:rsid w:val="00B443D6"/>
    <w:rsid w:val="00B456F2"/>
    <w:rsid w:val="00B45AC6"/>
    <w:rsid w:val="00B47228"/>
    <w:rsid w:val="00B47FCB"/>
    <w:rsid w:val="00B50C97"/>
    <w:rsid w:val="00B5103C"/>
    <w:rsid w:val="00B5651D"/>
    <w:rsid w:val="00B57EBD"/>
    <w:rsid w:val="00B6167A"/>
    <w:rsid w:val="00B621D4"/>
    <w:rsid w:val="00B634D6"/>
    <w:rsid w:val="00B63C51"/>
    <w:rsid w:val="00B64A84"/>
    <w:rsid w:val="00B65918"/>
    <w:rsid w:val="00B67143"/>
    <w:rsid w:val="00B67ABE"/>
    <w:rsid w:val="00B70200"/>
    <w:rsid w:val="00B7028D"/>
    <w:rsid w:val="00B7281F"/>
    <w:rsid w:val="00B7362B"/>
    <w:rsid w:val="00B7446C"/>
    <w:rsid w:val="00B74C43"/>
    <w:rsid w:val="00B74D5A"/>
    <w:rsid w:val="00B74E27"/>
    <w:rsid w:val="00B76698"/>
    <w:rsid w:val="00B76AFE"/>
    <w:rsid w:val="00B81F7F"/>
    <w:rsid w:val="00B82001"/>
    <w:rsid w:val="00B83419"/>
    <w:rsid w:val="00B83521"/>
    <w:rsid w:val="00B83624"/>
    <w:rsid w:val="00B843BB"/>
    <w:rsid w:val="00B850C3"/>
    <w:rsid w:val="00B852B9"/>
    <w:rsid w:val="00B865A4"/>
    <w:rsid w:val="00B9106B"/>
    <w:rsid w:val="00B91171"/>
    <w:rsid w:val="00B9205C"/>
    <w:rsid w:val="00B92577"/>
    <w:rsid w:val="00B9297E"/>
    <w:rsid w:val="00B92A30"/>
    <w:rsid w:val="00B93262"/>
    <w:rsid w:val="00B944DA"/>
    <w:rsid w:val="00B951AF"/>
    <w:rsid w:val="00B96083"/>
    <w:rsid w:val="00B96407"/>
    <w:rsid w:val="00B964FC"/>
    <w:rsid w:val="00B96B4E"/>
    <w:rsid w:val="00B971A8"/>
    <w:rsid w:val="00B97B40"/>
    <w:rsid w:val="00BA0505"/>
    <w:rsid w:val="00BA1208"/>
    <w:rsid w:val="00BA2AA2"/>
    <w:rsid w:val="00BA4503"/>
    <w:rsid w:val="00BA59CE"/>
    <w:rsid w:val="00BA68DE"/>
    <w:rsid w:val="00BA76E0"/>
    <w:rsid w:val="00BB0127"/>
    <w:rsid w:val="00BB22FD"/>
    <w:rsid w:val="00BB538E"/>
    <w:rsid w:val="00BB5988"/>
    <w:rsid w:val="00BB5AB2"/>
    <w:rsid w:val="00BB63DD"/>
    <w:rsid w:val="00BB67E6"/>
    <w:rsid w:val="00BB681F"/>
    <w:rsid w:val="00BB6F66"/>
    <w:rsid w:val="00BB7541"/>
    <w:rsid w:val="00BC0E79"/>
    <w:rsid w:val="00BC26CC"/>
    <w:rsid w:val="00BC4040"/>
    <w:rsid w:val="00BC46E7"/>
    <w:rsid w:val="00BC4B71"/>
    <w:rsid w:val="00BC53CB"/>
    <w:rsid w:val="00BC5741"/>
    <w:rsid w:val="00BD1B02"/>
    <w:rsid w:val="00BD4E40"/>
    <w:rsid w:val="00BD4FE7"/>
    <w:rsid w:val="00BD53BF"/>
    <w:rsid w:val="00BD5CE6"/>
    <w:rsid w:val="00BD681F"/>
    <w:rsid w:val="00BD7545"/>
    <w:rsid w:val="00BD7883"/>
    <w:rsid w:val="00BD7DAA"/>
    <w:rsid w:val="00BE12E3"/>
    <w:rsid w:val="00BE1503"/>
    <w:rsid w:val="00BE16ED"/>
    <w:rsid w:val="00BE2D2A"/>
    <w:rsid w:val="00BE2DAF"/>
    <w:rsid w:val="00BE3731"/>
    <w:rsid w:val="00BE4376"/>
    <w:rsid w:val="00BE45C3"/>
    <w:rsid w:val="00BE4BA8"/>
    <w:rsid w:val="00BE5A89"/>
    <w:rsid w:val="00BE5B79"/>
    <w:rsid w:val="00BE604C"/>
    <w:rsid w:val="00BE666A"/>
    <w:rsid w:val="00BE6F3B"/>
    <w:rsid w:val="00BE729C"/>
    <w:rsid w:val="00BF0289"/>
    <w:rsid w:val="00BF199C"/>
    <w:rsid w:val="00BF1CFD"/>
    <w:rsid w:val="00BF3057"/>
    <w:rsid w:val="00BF3102"/>
    <w:rsid w:val="00BF3605"/>
    <w:rsid w:val="00BF538D"/>
    <w:rsid w:val="00BF5E79"/>
    <w:rsid w:val="00BF75B7"/>
    <w:rsid w:val="00C0034A"/>
    <w:rsid w:val="00C00A6E"/>
    <w:rsid w:val="00C00C58"/>
    <w:rsid w:val="00C0121D"/>
    <w:rsid w:val="00C01830"/>
    <w:rsid w:val="00C02ED6"/>
    <w:rsid w:val="00C043FA"/>
    <w:rsid w:val="00C0610D"/>
    <w:rsid w:val="00C0654E"/>
    <w:rsid w:val="00C0729D"/>
    <w:rsid w:val="00C10C2B"/>
    <w:rsid w:val="00C10C46"/>
    <w:rsid w:val="00C11363"/>
    <w:rsid w:val="00C113DE"/>
    <w:rsid w:val="00C12094"/>
    <w:rsid w:val="00C121CF"/>
    <w:rsid w:val="00C12EF7"/>
    <w:rsid w:val="00C1313E"/>
    <w:rsid w:val="00C1462A"/>
    <w:rsid w:val="00C163F2"/>
    <w:rsid w:val="00C16788"/>
    <w:rsid w:val="00C17867"/>
    <w:rsid w:val="00C217D2"/>
    <w:rsid w:val="00C223FA"/>
    <w:rsid w:val="00C232A8"/>
    <w:rsid w:val="00C2387A"/>
    <w:rsid w:val="00C25741"/>
    <w:rsid w:val="00C25BBA"/>
    <w:rsid w:val="00C25C47"/>
    <w:rsid w:val="00C26210"/>
    <w:rsid w:val="00C26259"/>
    <w:rsid w:val="00C27643"/>
    <w:rsid w:val="00C27A41"/>
    <w:rsid w:val="00C312D6"/>
    <w:rsid w:val="00C32277"/>
    <w:rsid w:val="00C3276A"/>
    <w:rsid w:val="00C331F9"/>
    <w:rsid w:val="00C3743A"/>
    <w:rsid w:val="00C375A7"/>
    <w:rsid w:val="00C37E39"/>
    <w:rsid w:val="00C4096E"/>
    <w:rsid w:val="00C41B86"/>
    <w:rsid w:val="00C41BCF"/>
    <w:rsid w:val="00C4307D"/>
    <w:rsid w:val="00C437F2"/>
    <w:rsid w:val="00C44A82"/>
    <w:rsid w:val="00C4545E"/>
    <w:rsid w:val="00C460DC"/>
    <w:rsid w:val="00C46903"/>
    <w:rsid w:val="00C46A7C"/>
    <w:rsid w:val="00C4797C"/>
    <w:rsid w:val="00C505E4"/>
    <w:rsid w:val="00C513F1"/>
    <w:rsid w:val="00C51576"/>
    <w:rsid w:val="00C53527"/>
    <w:rsid w:val="00C5456F"/>
    <w:rsid w:val="00C54E60"/>
    <w:rsid w:val="00C563EA"/>
    <w:rsid w:val="00C56FD6"/>
    <w:rsid w:val="00C6099F"/>
    <w:rsid w:val="00C61169"/>
    <w:rsid w:val="00C6356D"/>
    <w:rsid w:val="00C635E4"/>
    <w:rsid w:val="00C66868"/>
    <w:rsid w:val="00C66902"/>
    <w:rsid w:val="00C6769C"/>
    <w:rsid w:val="00C703F0"/>
    <w:rsid w:val="00C71152"/>
    <w:rsid w:val="00C74B63"/>
    <w:rsid w:val="00C7585B"/>
    <w:rsid w:val="00C762E3"/>
    <w:rsid w:val="00C77076"/>
    <w:rsid w:val="00C77209"/>
    <w:rsid w:val="00C772DC"/>
    <w:rsid w:val="00C77469"/>
    <w:rsid w:val="00C80457"/>
    <w:rsid w:val="00C80E1E"/>
    <w:rsid w:val="00C81F80"/>
    <w:rsid w:val="00C86681"/>
    <w:rsid w:val="00C86711"/>
    <w:rsid w:val="00C874E0"/>
    <w:rsid w:val="00C91779"/>
    <w:rsid w:val="00C91CA5"/>
    <w:rsid w:val="00C942AB"/>
    <w:rsid w:val="00C9437A"/>
    <w:rsid w:val="00C95ED9"/>
    <w:rsid w:val="00C96462"/>
    <w:rsid w:val="00CA1A2C"/>
    <w:rsid w:val="00CA2EFF"/>
    <w:rsid w:val="00CA3430"/>
    <w:rsid w:val="00CA528D"/>
    <w:rsid w:val="00CA69E6"/>
    <w:rsid w:val="00CA6A9F"/>
    <w:rsid w:val="00CA7DC1"/>
    <w:rsid w:val="00CB02D7"/>
    <w:rsid w:val="00CB1423"/>
    <w:rsid w:val="00CB19EF"/>
    <w:rsid w:val="00CB240E"/>
    <w:rsid w:val="00CB2681"/>
    <w:rsid w:val="00CB3A15"/>
    <w:rsid w:val="00CB3ACF"/>
    <w:rsid w:val="00CB556F"/>
    <w:rsid w:val="00CB621A"/>
    <w:rsid w:val="00CB73A3"/>
    <w:rsid w:val="00CC0435"/>
    <w:rsid w:val="00CC1263"/>
    <w:rsid w:val="00CC3E6E"/>
    <w:rsid w:val="00CC56DF"/>
    <w:rsid w:val="00CC6084"/>
    <w:rsid w:val="00CC6E8A"/>
    <w:rsid w:val="00CC79AE"/>
    <w:rsid w:val="00CD083F"/>
    <w:rsid w:val="00CD0D4A"/>
    <w:rsid w:val="00CD292D"/>
    <w:rsid w:val="00CD2ED2"/>
    <w:rsid w:val="00CD7443"/>
    <w:rsid w:val="00CE0C5B"/>
    <w:rsid w:val="00CE2275"/>
    <w:rsid w:val="00CE32A2"/>
    <w:rsid w:val="00CE3B97"/>
    <w:rsid w:val="00CE590B"/>
    <w:rsid w:val="00CE5D51"/>
    <w:rsid w:val="00CE6912"/>
    <w:rsid w:val="00CE7D54"/>
    <w:rsid w:val="00CF08B5"/>
    <w:rsid w:val="00CF13B3"/>
    <w:rsid w:val="00CF199B"/>
    <w:rsid w:val="00CF1A8F"/>
    <w:rsid w:val="00CF300F"/>
    <w:rsid w:val="00CF3C27"/>
    <w:rsid w:val="00CF411B"/>
    <w:rsid w:val="00CF414C"/>
    <w:rsid w:val="00CF46D9"/>
    <w:rsid w:val="00CF512D"/>
    <w:rsid w:val="00CF581C"/>
    <w:rsid w:val="00CF5A25"/>
    <w:rsid w:val="00CF659B"/>
    <w:rsid w:val="00CF7533"/>
    <w:rsid w:val="00D02474"/>
    <w:rsid w:val="00D04453"/>
    <w:rsid w:val="00D07004"/>
    <w:rsid w:val="00D071D4"/>
    <w:rsid w:val="00D0720B"/>
    <w:rsid w:val="00D07998"/>
    <w:rsid w:val="00D101D6"/>
    <w:rsid w:val="00D10CF4"/>
    <w:rsid w:val="00D115F4"/>
    <w:rsid w:val="00D11AAE"/>
    <w:rsid w:val="00D11AD7"/>
    <w:rsid w:val="00D1380C"/>
    <w:rsid w:val="00D1406B"/>
    <w:rsid w:val="00D153A7"/>
    <w:rsid w:val="00D16228"/>
    <w:rsid w:val="00D224A0"/>
    <w:rsid w:val="00D2451B"/>
    <w:rsid w:val="00D24737"/>
    <w:rsid w:val="00D26E59"/>
    <w:rsid w:val="00D276C6"/>
    <w:rsid w:val="00D276FD"/>
    <w:rsid w:val="00D3043B"/>
    <w:rsid w:val="00D317A5"/>
    <w:rsid w:val="00D3233D"/>
    <w:rsid w:val="00D3259D"/>
    <w:rsid w:val="00D32DDC"/>
    <w:rsid w:val="00D352DE"/>
    <w:rsid w:val="00D36DFA"/>
    <w:rsid w:val="00D3719D"/>
    <w:rsid w:val="00D37592"/>
    <w:rsid w:val="00D4021B"/>
    <w:rsid w:val="00D4110A"/>
    <w:rsid w:val="00D412E6"/>
    <w:rsid w:val="00D42A52"/>
    <w:rsid w:val="00D42D59"/>
    <w:rsid w:val="00D44E36"/>
    <w:rsid w:val="00D45642"/>
    <w:rsid w:val="00D45795"/>
    <w:rsid w:val="00D463EE"/>
    <w:rsid w:val="00D47A23"/>
    <w:rsid w:val="00D47E0D"/>
    <w:rsid w:val="00D47F39"/>
    <w:rsid w:val="00D507AE"/>
    <w:rsid w:val="00D508AC"/>
    <w:rsid w:val="00D525F4"/>
    <w:rsid w:val="00D52C9C"/>
    <w:rsid w:val="00D5363D"/>
    <w:rsid w:val="00D5386A"/>
    <w:rsid w:val="00D54375"/>
    <w:rsid w:val="00D54795"/>
    <w:rsid w:val="00D54E24"/>
    <w:rsid w:val="00D56EA0"/>
    <w:rsid w:val="00D570F9"/>
    <w:rsid w:val="00D57A6D"/>
    <w:rsid w:val="00D61919"/>
    <w:rsid w:val="00D628FF"/>
    <w:rsid w:val="00D63C33"/>
    <w:rsid w:val="00D64923"/>
    <w:rsid w:val="00D657CB"/>
    <w:rsid w:val="00D700DA"/>
    <w:rsid w:val="00D71970"/>
    <w:rsid w:val="00D71CE6"/>
    <w:rsid w:val="00D7440B"/>
    <w:rsid w:val="00D74572"/>
    <w:rsid w:val="00D771F7"/>
    <w:rsid w:val="00D77222"/>
    <w:rsid w:val="00D80D2E"/>
    <w:rsid w:val="00D8117E"/>
    <w:rsid w:val="00D81C9F"/>
    <w:rsid w:val="00D83180"/>
    <w:rsid w:val="00D84783"/>
    <w:rsid w:val="00D84DA4"/>
    <w:rsid w:val="00D856AA"/>
    <w:rsid w:val="00D870D1"/>
    <w:rsid w:val="00D87681"/>
    <w:rsid w:val="00D90189"/>
    <w:rsid w:val="00D90922"/>
    <w:rsid w:val="00D96FA6"/>
    <w:rsid w:val="00D97AEE"/>
    <w:rsid w:val="00D97D62"/>
    <w:rsid w:val="00DA0471"/>
    <w:rsid w:val="00DA0FF8"/>
    <w:rsid w:val="00DA1694"/>
    <w:rsid w:val="00DA294F"/>
    <w:rsid w:val="00DA6112"/>
    <w:rsid w:val="00DA743E"/>
    <w:rsid w:val="00DB10D7"/>
    <w:rsid w:val="00DB12A5"/>
    <w:rsid w:val="00DB18E4"/>
    <w:rsid w:val="00DB1EE8"/>
    <w:rsid w:val="00DB2E1A"/>
    <w:rsid w:val="00DB2E9B"/>
    <w:rsid w:val="00DB3128"/>
    <w:rsid w:val="00DB3E2E"/>
    <w:rsid w:val="00DB446F"/>
    <w:rsid w:val="00DB49BF"/>
    <w:rsid w:val="00DB4B2A"/>
    <w:rsid w:val="00DB5F44"/>
    <w:rsid w:val="00DB6158"/>
    <w:rsid w:val="00DB6B54"/>
    <w:rsid w:val="00DC0364"/>
    <w:rsid w:val="00DC1A87"/>
    <w:rsid w:val="00DC6070"/>
    <w:rsid w:val="00DC779C"/>
    <w:rsid w:val="00DC7E6D"/>
    <w:rsid w:val="00DD07FD"/>
    <w:rsid w:val="00DD0E0B"/>
    <w:rsid w:val="00DD1603"/>
    <w:rsid w:val="00DD23B2"/>
    <w:rsid w:val="00DD301F"/>
    <w:rsid w:val="00DD5353"/>
    <w:rsid w:val="00DD62A6"/>
    <w:rsid w:val="00DD642F"/>
    <w:rsid w:val="00DD7AD2"/>
    <w:rsid w:val="00DE001C"/>
    <w:rsid w:val="00DE0D1E"/>
    <w:rsid w:val="00DE1302"/>
    <w:rsid w:val="00DE1A73"/>
    <w:rsid w:val="00DE250F"/>
    <w:rsid w:val="00DE3361"/>
    <w:rsid w:val="00DE38C8"/>
    <w:rsid w:val="00DE53C3"/>
    <w:rsid w:val="00DE709C"/>
    <w:rsid w:val="00DE74F4"/>
    <w:rsid w:val="00DF0CCA"/>
    <w:rsid w:val="00DF0DD8"/>
    <w:rsid w:val="00DF199B"/>
    <w:rsid w:val="00DF2016"/>
    <w:rsid w:val="00DF3934"/>
    <w:rsid w:val="00DF39C4"/>
    <w:rsid w:val="00DF3C52"/>
    <w:rsid w:val="00DF476F"/>
    <w:rsid w:val="00DF4EA4"/>
    <w:rsid w:val="00E0130A"/>
    <w:rsid w:val="00E015B6"/>
    <w:rsid w:val="00E0385B"/>
    <w:rsid w:val="00E03F8D"/>
    <w:rsid w:val="00E058FB"/>
    <w:rsid w:val="00E06414"/>
    <w:rsid w:val="00E066FF"/>
    <w:rsid w:val="00E06BB3"/>
    <w:rsid w:val="00E071AE"/>
    <w:rsid w:val="00E074F6"/>
    <w:rsid w:val="00E0772C"/>
    <w:rsid w:val="00E10F25"/>
    <w:rsid w:val="00E11FE8"/>
    <w:rsid w:val="00E12374"/>
    <w:rsid w:val="00E12538"/>
    <w:rsid w:val="00E12D42"/>
    <w:rsid w:val="00E134F5"/>
    <w:rsid w:val="00E13AA9"/>
    <w:rsid w:val="00E14625"/>
    <w:rsid w:val="00E14B3C"/>
    <w:rsid w:val="00E14E35"/>
    <w:rsid w:val="00E15BCB"/>
    <w:rsid w:val="00E15C4B"/>
    <w:rsid w:val="00E15E39"/>
    <w:rsid w:val="00E16002"/>
    <w:rsid w:val="00E17ADA"/>
    <w:rsid w:val="00E17CA5"/>
    <w:rsid w:val="00E207BD"/>
    <w:rsid w:val="00E21751"/>
    <w:rsid w:val="00E21D19"/>
    <w:rsid w:val="00E22470"/>
    <w:rsid w:val="00E23D48"/>
    <w:rsid w:val="00E242B4"/>
    <w:rsid w:val="00E26DAB"/>
    <w:rsid w:val="00E27685"/>
    <w:rsid w:val="00E27890"/>
    <w:rsid w:val="00E30949"/>
    <w:rsid w:val="00E32CF3"/>
    <w:rsid w:val="00E34439"/>
    <w:rsid w:val="00E34C45"/>
    <w:rsid w:val="00E35916"/>
    <w:rsid w:val="00E36897"/>
    <w:rsid w:val="00E3724E"/>
    <w:rsid w:val="00E4056D"/>
    <w:rsid w:val="00E4077F"/>
    <w:rsid w:val="00E41A8A"/>
    <w:rsid w:val="00E425FE"/>
    <w:rsid w:val="00E4265F"/>
    <w:rsid w:val="00E44EC2"/>
    <w:rsid w:val="00E45074"/>
    <w:rsid w:val="00E45B1F"/>
    <w:rsid w:val="00E45E35"/>
    <w:rsid w:val="00E466F5"/>
    <w:rsid w:val="00E47055"/>
    <w:rsid w:val="00E477CD"/>
    <w:rsid w:val="00E477E9"/>
    <w:rsid w:val="00E5019D"/>
    <w:rsid w:val="00E53A05"/>
    <w:rsid w:val="00E53F7E"/>
    <w:rsid w:val="00E54668"/>
    <w:rsid w:val="00E54B1E"/>
    <w:rsid w:val="00E54D48"/>
    <w:rsid w:val="00E54EC0"/>
    <w:rsid w:val="00E55439"/>
    <w:rsid w:val="00E55B5C"/>
    <w:rsid w:val="00E55FF6"/>
    <w:rsid w:val="00E56605"/>
    <w:rsid w:val="00E607FC"/>
    <w:rsid w:val="00E61062"/>
    <w:rsid w:val="00E646FC"/>
    <w:rsid w:val="00E648E0"/>
    <w:rsid w:val="00E649A9"/>
    <w:rsid w:val="00E656A0"/>
    <w:rsid w:val="00E673C7"/>
    <w:rsid w:val="00E718E4"/>
    <w:rsid w:val="00E73450"/>
    <w:rsid w:val="00E7526E"/>
    <w:rsid w:val="00E761E3"/>
    <w:rsid w:val="00E7670D"/>
    <w:rsid w:val="00E76B53"/>
    <w:rsid w:val="00E76D89"/>
    <w:rsid w:val="00E771E7"/>
    <w:rsid w:val="00E80A35"/>
    <w:rsid w:val="00E810DD"/>
    <w:rsid w:val="00E81683"/>
    <w:rsid w:val="00E824A7"/>
    <w:rsid w:val="00E83FF1"/>
    <w:rsid w:val="00E8446E"/>
    <w:rsid w:val="00E85AE7"/>
    <w:rsid w:val="00E87B28"/>
    <w:rsid w:val="00E87C08"/>
    <w:rsid w:val="00E90D84"/>
    <w:rsid w:val="00E90F27"/>
    <w:rsid w:val="00E918FF"/>
    <w:rsid w:val="00E922BD"/>
    <w:rsid w:val="00E927E4"/>
    <w:rsid w:val="00E94EE8"/>
    <w:rsid w:val="00E95814"/>
    <w:rsid w:val="00E970ED"/>
    <w:rsid w:val="00E97387"/>
    <w:rsid w:val="00E97FC8"/>
    <w:rsid w:val="00EA0100"/>
    <w:rsid w:val="00EA0AD8"/>
    <w:rsid w:val="00EA135D"/>
    <w:rsid w:val="00EA1E64"/>
    <w:rsid w:val="00EA1FFE"/>
    <w:rsid w:val="00EA36A7"/>
    <w:rsid w:val="00EA3E3B"/>
    <w:rsid w:val="00EA47B3"/>
    <w:rsid w:val="00EA5CC7"/>
    <w:rsid w:val="00EA663E"/>
    <w:rsid w:val="00EB0B7C"/>
    <w:rsid w:val="00EB169D"/>
    <w:rsid w:val="00EB1879"/>
    <w:rsid w:val="00EB1EEF"/>
    <w:rsid w:val="00EB297A"/>
    <w:rsid w:val="00EB434B"/>
    <w:rsid w:val="00EB5826"/>
    <w:rsid w:val="00EB606A"/>
    <w:rsid w:val="00EB6E6D"/>
    <w:rsid w:val="00EB743D"/>
    <w:rsid w:val="00EB7C58"/>
    <w:rsid w:val="00EC1DA7"/>
    <w:rsid w:val="00EC427B"/>
    <w:rsid w:val="00EC5F87"/>
    <w:rsid w:val="00ED0C67"/>
    <w:rsid w:val="00ED1195"/>
    <w:rsid w:val="00ED4380"/>
    <w:rsid w:val="00ED49EE"/>
    <w:rsid w:val="00ED520F"/>
    <w:rsid w:val="00ED6157"/>
    <w:rsid w:val="00ED7B63"/>
    <w:rsid w:val="00ED7FCE"/>
    <w:rsid w:val="00EE0256"/>
    <w:rsid w:val="00EE1B08"/>
    <w:rsid w:val="00EE2004"/>
    <w:rsid w:val="00EE671C"/>
    <w:rsid w:val="00EE6E19"/>
    <w:rsid w:val="00EF293C"/>
    <w:rsid w:val="00EF45DE"/>
    <w:rsid w:val="00F01613"/>
    <w:rsid w:val="00F01A59"/>
    <w:rsid w:val="00F01BBE"/>
    <w:rsid w:val="00F02712"/>
    <w:rsid w:val="00F038D7"/>
    <w:rsid w:val="00F0768C"/>
    <w:rsid w:val="00F07769"/>
    <w:rsid w:val="00F10D06"/>
    <w:rsid w:val="00F12579"/>
    <w:rsid w:val="00F12F81"/>
    <w:rsid w:val="00F143A8"/>
    <w:rsid w:val="00F1455E"/>
    <w:rsid w:val="00F146DA"/>
    <w:rsid w:val="00F14E24"/>
    <w:rsid w:val="00F1531C"/>
    <w:rsid w:val="00F15C5F"/>
    <w:rsid w:val="00F16541"/>
    <w:rsid w:val="00F17886"/>
    <w:rsid w:val="00F20BB9"/>
    <w:rsid w:val="00F210EE"/>
    <w:rsid w:val="00F21AEF"/>
    <w:rsid w:val="00F22358"/>
    <w:rsid w:val="00F22702"/>
    <w:rsid w:val="00F235D9"/>
    <w:rsid w:val="00F2435E"/>
    <w:rsid w:val="00F26EF7"/>
    <w:rsid w:val="00F273C3"/>
    <w:rsid w:val="00F27FC1"/>
    <w:rsid w:val="00F303B4"/>
    <w:rsid w:val="00F3067E"/>
    <w:rsid w:val="00F3074A"/>
    <w:rsid w:val="00F31664"/>
    <w:rsid w:val="00F31B12"/>
    <w:rsid w:val="00F32435"/>
    <w:rsid w:val="00F33BB2"/>
    <w:rsid w:val="00F33E39"/>
    <w:rsid w:val="00F3440B"/>
    <w:rsid w:val="00F37A06"/>
    <w:rsid w:val="00F42786"/>
    <w:rsid w:val="00F42BA1"/>
    <w:rsid w:val="00F43365"/>
    <w:rsid w:val="00F44F6F"/>
    <w:rsid w:val="00F464A5"/>
    <w:rsid w:val="00F47678"/>
    <w:rsid w:val="00F500D8"/>
    <w:rsid w:val="00F52EC8"/>
    <w:rsid w:val="00F530E0"/>
    <w:rsid w:val="00F53692"/>
    <w:rsid w:val="00F536B7"/>
    <w:rsid w:val="00F53C15"/>
    <w:rsid w:val="00F54F98"/>
    <w:rsid w:val="00F55640"/>
    <w:rsid w:val="00F56181"/>
    <w:rsid w:val="00F5639C"/>
    <w:rsid w:val="00F567BB"/>
    <w:rsid w:val="00F56DA0"/>
    <w:rsid w:val="00F60031"/>
    <w:rsid w:val="00F601F1"/>
    <w:rsid w:val="00F60D24"/>
    <w:rsid w:val="00F6278A"/>
    <w:rsid w:val="00F63233"/>
    <w:rsid w:val="00F63A70"/>
    <w:rsid w:val="00F64B57"/>
    <w:rsid w:val="00F64C4E"/>
    <w:rsid w:val="00F651B5"/>
    <w:rsid w:val="00F658D4"/>
    <w:rsid w:val="00F65A47"/>
    <w:rsid w:val="00F669D1"/>
    <w:rsid w:val="00F669EE"/>
    <w:rsid w:val="00F66C5D"/>
    <w:rsid w:val="00F67E83"/>
    <w:rsid w:val="00F712A9"/>
    <w:rsid w:val="00F71CEB"/>
    <w:rsid w:val="00F73DEB"/>
    <w:rsid w:val="00F74E68"/>
    <w:rsid w:val="00F76877"/>
    <w:rsid w:val="00F77711"/>
    <w:rsid w:val="00F77ACD"/>
    <w:rsid w:val="00F81671"/>
    <w:rsid w:val="00F81A37"/>
    <w:rsid w:val="00F82D9D"/>
    <w:rsid w:val="00F8359E"/>
    <w:rsid w:val="00F84687"/>
    <w:rsid w:val="00F8641B"/>
    <w:rsid w:val="00F86D4E"/>
    <w:rsid w:val="00F87303"/>
    <w:rsid w:val="00F87706"/>
    <w:rsid w:val="00F9126B"/>
    <w:rsid w:val="00F9334F"/>
    <w:rsid w:val="00F94536"/>
    <w:rsid w:val="00F96904"/>
    <w:rsid w:val="00F971D8"/>
    <w:rsid w:val="00F973D7"/>
    <w:rsid w:val="00F97F3F"/>
    <w:rsid w:val="00FA4749"/>
    <w:rsid w:val="00FA4D48"/>
    <w:rsid w:val="00FA5B60"/>
    <w:rsid w:val="00FA5E58"/>
    <w:rsid w:val="00FB0188"/>
    <w:rsid w:val="00FB0D9C"/>
    <w:rsid w:val="00FB1A91"/>
    <w:rsid w:val="00FB293D"/>
    <w:rsid w:val="00FB2BA3"/>
    <w:rsid w:val="00FB499E"/>
    <w:rsid w:val="00FB4CE0"/>
    <w:rsid w:val="00FB5797"/>
    <w:rsid w:val="00FB6C28"/>
    <w:rsid w:val="00FC191E"/>
    <w:rsid w:val="00FC1B95"/>
    <w:rsid w:val="00FC2C2D"/>
    <w:rsid w:val="00FC4854"/>
    <w:rsid w:val="00FC5585"/>
    <w:rsid w:val="00FC7AE1"/>
    <w:rsid w:val="00FC7ED1"/>
    <w:rsid w:val="00FD29F4"/>
    <w:rsid w:val="00FD3E9B"/>
    <w:rsid w:val="00FD6B60"/>
    <w:rsid w:val="00FD6D91"/>
    <w:rsid w:val="00FD7964"/>
    <w:rsid w:val="00FE100C"/>
    <w:rsid w:val="00FE19D5"/>
    <w:rsid w:val="00FE2B39"/>
    <w:rsid w:val="00FE2FE6"/>
    <w:rsid w:val="00FE4164"/>
    <w:rsid w:val="00FE46A3"/>
    <w:rsid w:val="00FE4C54"/>
    <w:rsid w:val="00FE72BB"/>
    <w:rsid w:val="00FE74BC"/>
    <w:rsid w:val="00FE77DE"/>
    <w:rsid w:val="00FE7F07"/>
    <w:rsid w:val="00FF0515"/>
    <w:rsid w:val="00FF1840"/>
    <w:rsid w:val="00FF1C01"/>
    <w:rsid w:val="00FF2ED4"/>
    <w:rsid w:val="00FF3128"/>
    <w:rsid w:val="00FF415E"/>
    <w:rsid w:val="00FF46F3"/>
    <w:rsid w:val="00FF4958"/>
    <w:rsid w:val="00FF54A9"/>
    <w:rsid w:val="00FF5CDD"/>
    <w:rsid w:val="00FF6812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1A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A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A37"/>
  </w:style>
  <w:style w:type="paragraph" w:styleId="3">
    <w:name w:val="Body Text Indent 3"/>
    <w:basedOn w:val="a"/>
    <w:link w:val="30"/>
    <w:uiPriority w:val="99"/>
    <w:semiHidden/>
    <w:unhideWhenUsed/>
    <w:rsid w:val="00F81A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1A3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8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A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1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1A37"/>
  </w:style>
  <w:style w:type="paragraph" w:styleId="aa">
    <w:name w:val="footer"/>
    <w:basedOn w:val="a"/>
    <w:link w:val="ab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1A37"/>
  </w:style>
  <w:style w:type="paragraph" w:customStyle="1" w:styleId="Default">
    <w:name w:val="Default"/>
    <w:rsid w:val="00F81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F8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02214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2145"/>
  </w:style>
  <w:style w:type="paragraph" w:customStyle="1" w:styleId="af">
    <w:name w:val="Обычный )"/>
    <w:basedOn w:val="a5"/>
    <w:uiPriority w:val="99"/>
    <w:rsid w:val="00B621D4"/>
    <w:rPr>
      <w:b/>
      <w:sz w:val="28"/>
      <w:szCs w:val="28"/>
    </w:rPr>
  </w:style>
  <w:style w:type="character" w:customStyle="1" w:styleId="s2">
    <w:name w:val="s2"/>
    <w:basedOn w:val="a0"/>
    <w:rsid w:val="008579F2"/>
  </w:style>
  <w:style w:type="paragraph" w:customStyle="1" w:styleId="p3">
    <w:name w:val="p3"/>
    <w:basedOn w:val="a"/>
    <w:rsid w:val="0085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0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ижний колонтитул Знак1"/>
    <w:semiHidden/>
    <w:locked/>
    <w:rsid w:val="006E6842"/>
    <w:rPr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7A06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uiPriority w:val="99"/>
    <w:rsid w:val="0029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A76E8"/>
    <w:pPr>
      <w:widowControl w:val="0"/>
      <w:autoSpaceDE w:val="0"/>
      <w:autoSpaceDN w:val="0"/>
      <w:adjustRightInd w:val="0"/>
      <w:spacing w:after="0" w:line="3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D84DA4"/>
  </w:style>
  <w:style w:type="character" w:styleId="af0">
    <w:name w:val="Strong"/>
    <w:qFormat/>
    <w:rsid w:val="00101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9008">
                  <w:marLeft w:val="0"/>
                  <w:marRight w:val="0"/>
                  <w:marTop w:val="3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4066-10F6-4913-9003-6960937E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Giga</cp:lastModifiedBy>
  <cp:revision>2</cp:revision>
  <cp:lastPrinted>2017-02-20T01:07:00Z</cp:lastPrinted>
  <dcterms:created xsi:type="dcterms:W3CDTF">2018-05-03T00:52:00Z</dcterms:created>
  <dcterms:modified xsi:type="dcterms:W3CDTF">2018-05-03T00:52:00Z</dcterms:modified>
</cp:coreProperties>
</file>