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B9" w:rsidRDefault="00454AB9" w:rsidP="003C23C1">
      <w:pPr>
        <w:spacing w:line="240" w:lineRule="exact"/>
        <w:rPr>
          <w:sz w:val="28"/>
          <w:szCs w:val="28"/>
        </w:rPr>
      </w:pPr>
    </w:p>
    <w:p w:rsidR="00454AB9" w:rsidRDefault="00454AB9" w:rsidP="00454AB9">
      <w:pPr>
        <w:spacing w:line="240" w:lineRule="exact"/>
      </w:pPr>
      <w:r>
        <w:rPr>
          <w:noProof/>
        </w:rPr>
        <mc:AlternateContent>
          <mc:Choice Requires="wpg">
            <w:drawing>
              <wp:anchor distT="0" distB="0" distL="114300" distR="114300" simplePos="0" relativeHeight="251668480" behindDoc="0" locked="0" layoutInCell="1" allowOverlap="1" wp14:anchorId="7D03B461" wp14:editId="122BF802">
                <wp:simplePos x="0" y="0"/>
                <wp:positionH relativeFrom="column">
                  <wp:posOffset>-17780</wp:posOffset>
                </wp:positionH>
                <wp:positionV relativeFrom="paragraph">
                  <wp:posOffset>-156754</wp:posOffset>
                </wp:positionV>
                <wp:extent cx="6057900" cy="2465705"/>
                <wp:effectExtent l="19050" t="19050" r="0" b="0"/>
                <wp:wrapNone/>
                <wp:docPr id="12" name="Группа 12"/>
                <wp:cNvGraphicFramePr/>
                <a:graphic xmlns:a="http://schemas.openxmlformats.org/drawingml/2006/main">
                  <a:graphicData uri="http://schemas.microsoft.com/office/word/2010/wordprocessingGroup">
                    <wpg:wgp>
                      <wpg:cNvGrpSpPr/>
                      <wpg:grpSpPr bwMode="auto">
                        <a:xfrm>
                          <a:off x="0" y="0"/>
                          <a:ext cx="6057900" cy="2465705"/>
                          <a:chOff x="0" y="0"/>
                          <a:chExt cx="9493" cy="3588"/>
                        </a:xfrm>
                      </wpg:grpSpPr>
                      <wps:wsp>
                        <wps:cNvPr id="13" name="Text Box 19"/>
                        <wps:cNvSpPr txBox="1">
                          <a:spLocks noChangeArrowheads="1"/>
                        </wps:cNvSpPr>
                        <wps:spPr bwMode="auto">
                          <a:xfrm>
                            <a:off x="5145" y="0"/>
                            <a:ext cx="4348" cy="35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4AB9" w:rsidRDefault="00454AB9" w:rsidP="00454AB9">
                              <w:pPr>
                                <w:spacing w:line="240" w:lineRule="exact"/>
                                <w:jc w:val="center"/>
                                <w:rPr>
                                  <w:sz w:val="28"/>
                                  <w:szCs w:val="28"/>
                                </w:rPr>
                              </w:pPr>
                              <w:r>
                                <w:rPr>
                                  <w:sz w:val="28"/>
                                  <w:szCs w:val="28"/>
                                </w:rPr>
                                <w:t xml:space="preserve">Председателю Совета депутатов городского поселения </w:t>
                              </w:r>
                            </w:p>
                            <w:p w:rsidR="00454AB9" w:rsidRDefault="00454AB9" w:rsidP="00454AB9">
                              <w:pPr>
                                <w:spacing w:line="240" w:lineRule="exact"/>
                                <w:jc w:val="center"/>
                                <w:rPr>
                                  <w:sz w:val="28"/>
                                  <w:szCs w:val="28"/>
                                </w:rPr>
                              </w:pPr>
                              <w:r>
                                <w:rPr>
                                  <w:sz w:val="28"/>
                                  <w:szCs w:val="28"/>
                                </w:rPr>
                                <w:t>«Город Вяземский»</w:t>
                              </w:r>
                            </w:p>
                            <w:p w:rsidR="00454AB9" w:rsidRDefault="00454AB9" w:rsidP="00454AB9">
                              <w:pPr>
                                <w:spacing w:line="240" w:lineRule="exact"/>
                                <w:jc w:val="center"/>
                                <w:rPr>
                                  <w:sz w:val="28"/>
                                  <w:szCs w:val="28"/>
                                </w:rPr>
                              </w:pPr>
                            </w:p>
                            <w:p w:rsidR="00454AB9" w:rsidRDefault="00454AB9" w:rsidP="00454AB9">
                              <w:pPr>
                                <w:spacing w:line="240" w:lineRule="exact"/>
                                <w:jc w:val="center"/>
                                <w:rPr>
                                  <w:sz w:val="28"/>
                                  <w:szCs w:val="28"/>
                                </w:rPr>
                              </w:pPr>
                              <w:proofErr w:type="spellStart"/>
                              <w:r>
                                <w:rPr>
                                  <w:sz w:val="28"/>
                                  <w:szCs w:val="28"/>
                                </w:rPr>
                                <w:t>Жигалиной</w:t>
                              </w:r>
                              <w:proofErr w:type="spellEnd"/>
                              <w:r>
                                <w:rPr>
                                  <w:sz w:val="28"/>
                                  <w:szCs w:val="28"/>
                                </w:rPr>
                                <w:t xml:space="preserve"> Г.А.</w:t>
                              </w:r>
                            </w:p>
                            <w:p w:rsidR="00454AB9" w:rsidRDefault="00454AB9" w:rsidP="00454AB9">
                              <w:pPr>
                                <w:spacing w:line="240" w:lineRule="exact"/>
                                <w:jc w:val="both"/>
                                <w:rPr>
                                  <w:sz w:val="28"/>
                                  <w:szCs w:val="28"/>
                                </w:rPr>
                              </w:pPr>
                            </w:p>
                          </w:txbxContent>
                        </wps:txbx>
                        <wps:bodyPr rot="0" vert="horz" wrap="square" lIns="0" tIns="36000" rIns="0" bIns="0" anchor="t" anchorCtr="0" upright="1">
                          <a:noAutofit/>
                        </wps:bodyPr>
                      </wps:wsp>
                      <wpg:grpSp>
                        <wpg:cNvPr id="16" name="Group 11"/>
                        <wpg:cNvGrpSpPr>
                          <a:grpSpLocks/>
                        </wpg:cNvGrpSpPr>
                        <wpg:grpSpPr bwMode="auto">
                          <a:xfrm>
                            <a:off x="0" y="4"/>
                            <a:ext cx="9355" cy="2988"/>
                            <a:chOff x="0" y="4"/>
                            <a:chExt cx="9355" cy="3229"/>
                          </a:xfrm>
                        </wpg:grpSpPr>
                        <wpg:grpSp>
                          <wpg:cNvPr id="17" name="Group 12"/>
                          <wpg:cNvGrpSpPr>
                            <a:grpSpLocks/>
                          </wpg:cNvGrpSpPr>
                          <wpg:grpSpPr bwMode="auto">
                            <a:xfrm>
                              <a:off x="0" y="3113"/>
                              <a:ext cx="4290" cy="120"/>
                              <a:chOff x="0" y="3113"/>
                              <a:chExt cx="4290" cy="120"/>
                            </a:xfrm>
                          </wpg:grpSpPr>
                          <wps:wsp>
                            <wps:cNvPr id="21" name="Freeform 13"/>
                            <wps:cNvSpPr>
                              <a:spLocks/>
                            </wps:cNvSpPr>
                            <wps:spPr bwMode="auto">
                              <a:xfrm rot="240000">
                                <a:off x="0" y="3113"/>
                                <a:ext cx="195" cy="105"/>
                              </a:xfrm>
                              <a:custGeom>
                                <a:avLst/>
                                <a:gdLst>
                                  <a:gd name="T0" fmla="*/ 15 w 195"/>
                                  <a:gd name="T1" fmla="*/ 105 h 105"/>
                                  <a:gd name="T2" fmla="*/ 0 w 195"/>
                                  <a:gd name="T3" fmla="*/ 15 h 105"/>
                                  <a:gd name="T4" fmla="*/ 195 w 195"/>
                                  <a:gd name="T5" fmla="*/ 0 h 105"/>
                                </a:gdLst>
                                <a:ahLst/>
                                <a:cxnLst>
                                  <a:cxn ang="0">
                                    <a:pos x="T0" y="T1"/>
                                  </a:cxn>
                                  <a:cxn ang="0">
                                    <a:pos x="T2" y="T3"/>
                                  </a:cxn>
                                  <a:cxn ang="0">
                                    <a:pos x="T4" y="T5"/>
                                  </a:cxn>
                                </a:cxnLst>
                                <a:rect l="0" t="0" r="r" b="b"/>
                                <a:pathLst>
                                  <a:path w="195" h="105">
                                    <a:moveTo>
                                      <a:pt x="15" y="105"/>
                                    </a:moveTo>
                                    <a:lnTo>
                                      <a:pt x="0" y="15"/>
                                    </a:lnTo>
                                    <a:lnTo>
                                      <a:pt x="1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4"/>
                            <wps:cNvSpPr>
                              <a:spLocks/>
                            </wps:cNvSpPr>
                            <wps:spPr bwMode="auto">
                              <a:xfrm>
                                <a:off x="4080" y="3128"/>
                                <a:ext cx="210" cy="105"/>
                              </a:xfrm>
                              <a:custGeom>
                                <a:avLst/>
                                <a:gdLst>
                                  <a:gd name="T0" fmla="*/ 0 w 210"/>
                                  <a:gd name="T1" fmla="*/ 0 h 105"/>
                                  <a:gd name="T2" fmla="*/ 196 w 210"/>
                                  <a:gd name="T3" fmla="*/ 0 h 105"/>
                                  <a:gd name="T4" fmla="*/ 210 w 210"/>
                                  <a:gd name="T5" fmla="*/ 105 h 105"/>
                                </a:gdLst>
                                <a:ahLst/>
                                <a:cxnLst>
                                  <a:cxn ang="0">
                                    <a:pos x="T0" y="T1"/>
                                  </a:cxn>
                                  <a:cxn ang="0">
                                    <a:pos x="T2" y="T3"/>
                                  </a:cxn>
                                  <a:cxn ang="0">
                                    <a:pos x="T4" y="T5"/>
                                  </a:cxn>
                                </a:cxnLst>
                                <a:rect l="0" t="0" r="r" b="b"/>
                                <a:pathLst>
                                  <a:path w="210" h="105">
                                    <a:moveTo>
                                      <a:pt x="0" y="0"/>
                                    </a:moveTo>
                                    <a:lnTo>
                                      <a:pt x="196" y="0"/>
                                    </a:lnTo>
                                    <a:lnTo>
                                      <a:pt x="210" y="10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5"/>
                          <wpg:cNvGrpSpPr>
                            <a:grpSpLocks/>
                          </wpg:cNvGrpSpPr>
                          <wpg:grpSpPr bwMode="auto">
                            <a:xfrm>
                              <a:off x="5065" y="4"/>
                              <a:ext cx="4290" cy="120"/>
                              <a:chOff x="5065" y="4"/>
                              <a:chExt cx="4290" cy="120"/>
                            </a:xfrm>
                          </wpg:grpSpPr>
                          <wps:wsp>
                            <wps:cNvPr id="19" name="Freeform 16"/>
                            <wps:cNvSpPr>
                              <a:spLocks/>
                            </wps:cNvSpPr>
                            <wps:spPr bwMode="auto">
                              <a:xfrm rot="240000">
                                <a:off x="5065" y="4"/>
                                <a:ext cx="195" cy="105"/>
                              </a:xfrm>
                              <a:custGeom>
                                <a:avLst/>
                                <a:gdLst>
                                  <a:gd name="T0" fmla="*/ 15 w 195"/>
                                  <a:gd name="T1" fmla="*/ 105 h 105"/>
                                  <a:gd name="T2" fmla="*/ 0 w 195"/>
                                  <a:gd name="T3" fmla="*/ 15 h 105"/>
                                  <a:gd name="T4" fmla="*/ 195 w 195"/>
                                  <a:gd name="T5" fmla="*/ 0 h 105"/>
                                </a:gdLst>
                                <a:ahLst/>
                                <a:cxnLst>
                                  <a:cxn ang="0">
                                    <a:pos x="T0" y="T1"/>
                                  </a:cxn>
                                  <a:cxn ang="0">
                                    <a:pos x="T2" y="T3"/>
                                  </a:cxn>
                                  <a:cxn ang="0">
                                    <a:pos x="T4" y="T5"/>
                                  </a:cxn>
                                </a:cxnLst>
                                <a:rect l="0" t="0" r="r" b="b"/>
                                <a:pathLst>
                                  <a:path w="195" h="105">
                                    <a:moveTo>
                                      <a:pt x="15" y="105"/>
                                    </a:moveTo>
                                    <a:lnTo>
                                      <a:pt x="0" y="15"/>
                                    </a:lnTo>
                                    <a:lnTo>
                                      <a:pt x="1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7"/>
                            <wps:cNvSpPr>
                              <a:spLocks/>
                            </wps:cNvSpPr>
                            <wps:spPr bwMode="auto">
                              <a:xfrm>
                                <a:off x="9145" y="19"/>
                                <a:ext cx="210" cy="105"/>
                              </a:xfrm>
                              <a:custGeom>
                                <a:avLst/>
                                <a:gdLst>
                                  <a:gd name="T0" fmla="*/ 0 w 210"/>
                                  <a:gd name="T1" fmla="*/ 0 h 105"/>
                                  <a:gd name="T2" fmla="*/ 196 w 210"/>
                                  <a:gd name="T3" fmla="*/ 0 h 105"/>
                                  <a:gd name="T4" fmla="*/ 210 w 210"/>
                                  <a:gd name="T5" fmla="*/ 105 h 105"/>
                                </a:gdLst>
                                <a:ahLst/>
                                <a:cxnLst>
                                  <a:cxn ang="0">
                                    <a:pos x="T0" y="T1"/>
                                  </a:cxn>
                                  <a:cxn ang="0">
                                    <a:pos x="T2" y="T3"/>
                                  </a:cxn>
                                  <a:cxn ang="0">
                                    <a:pos x="T4" y="T5"/>
                                  </a:cxn>
                                </a:cxnLst>
                                <a:rect l="0" t="0" r="r" b="b"/>
                                <a:pathLst>
                                  <a:path w="210" h="105">
                                    <a:moveTo>
                                      <a:pt x="0" y="0"/>
                                    </a:moveTo>
                                    <a:lnTo>
                                      <a:pt x="196" y="0"/>
                                    </a:lnTo>
                                    <a:lnTo>
                                      <a:pt x="210" y="10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Группа 12" o:spid="_x0000_s1026" style="position:absolute;margin-left:-1.4pt;margin-top:-12.35pt;width:477pt;height:194.15pt;z-index:251668480" coordsize="9493,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">
                <v:shapetype id="_x0000_t202" coordsize="21600,21600" o:spt="202" path="m,l,21600r21600,l21600,xe">
                  <v:stroke joinstyle="miter"/>
                  <v:path gradientshapeok="t" o:connecttype="rect"/>
                </v:shapetype>
                <v:shape id="Text Box 19" o:spid="_x0000_s1027" type="#_x0000_t202" style="position:absolute;left:5145;width:4348;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zieMIA&#10;AADbAAAADwAAAGRycy9kb3ducmV2LnhtbERPS2vCQBC+F/oflil4qxsN2BBdxRYEUShUvfQ2zY5J&#10;2uxs2F3z+PfdQsHbfHzPWW0G04iOnK8tK5hNExDEhdU1lwou591zBsIHZI2NZVIwkofN+vFhhbm2&#10;PX9QdwqliCHsc1RQhdDmUvqiIoN+alviyF2tMxgidKXUDvsYbho5T5KFNFhzbKiwpbeKip/TzSho&#10;Xg6Uuffu+PU9tln6OYyvpR+VmjwN2yWIQEO4i//dex3np/D3Sz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fOJ4wgAAANsAAAAPAAAAAAAAAAAAAAAAAJgCAABkcnMvZG93&#10;bnJldi54bWxQSwUGAAAAAAQABAD1AAAAhwMAAAAA&#10;" stroked="f">
                  <v:textbox inset="0,1mm,0,0">
                    <w:txbxContent>
                      <w:p w:rsidR="00454AB9" w:rsidRDefault="00454AB9" w:rsidP="00454AB9">
                        <w:pPr>
                          <w:spacing w:line="240" w:lineRule="exact"/>
                          <w:jc w:val="center"/>
                          <w:rPr>
                            <w:sz w:val="28"/>
                            <w:szCs w:val="28"/>
                          </w:rPr>
                        </w:pPr>
                        <w:r>
                          <w:rPr>
                            <w:sz w:val="28"/>
                            <w:szCs w:val="28"/>
                          </w:rPr>
                          <w:t xml:space="preserve">Председателю Совета депутатов городского поселения </w:t>
                        </w:r>
                      </w:p>
                      <w:p w:rsidR="00454AB9" w:rsidRDefault="00454AB9" w:rsidP="00454AB9">
                        <w:pPr>
                          <w:spacing w:line="240" w:lineRule="exact"/>
                          <w:jc w:val="center"/>
                          <w:rPr>
                            <w:sz w:val="28"/>
                            <w:szCs w:val="28"/>
                          </w:rPr>
                        </w:pPr>
                        <w:r>
                          <w:rPr>
                            <w:sz w:val="28"/>
                            <w:szCs w:val="28"/>
                          </w:rPr>
                          <w:t>«Город Вяземский»</w:t>
                        </w:r>
                      </w:p>
                      <w:p w:rsidR="00454AB9" w:rsidRDefault="00454AB9" w:rsidP="00454AB9">
                        <w:pPr>
                          <w:spacing w:line="240" w:lineRule="exact"/>
                          <w:jc w:val="center"/>
                          <w:rPr>
                            <w:sz w:val="28"/>
                            <w:szCs w:val="28"/>
                          </w:rPr>
                        </w:pPr>
                      </w:p>
                      <w:p w:rsidR="00454AB9" w:rsidRDefault="00454AB9" w:rsidP="00454AB9">
                        <w:pPr>
                          <w:spacing w:line="240" w:lineRule="exact"/>
                          <w:jc w:val="center"/>
                          <w:rPr>
                            <w:sz w:val="28"/>
                            <w:szCs w:val="28"/>
                          </w:rPr>
                        </w:pPr>
                        <w:proofErr w:type="spellStart"/>
                        <w:r>
                          <w:rPr>
                            <w:sz w:val="28"/>
                            <w:szCs w:val="28"/>
                          </w:rPr>
                          <w:t>Жигалиной</w:t>
                        </w:r>
                        <w:proofErr w:type="spellEnd"/>
                        <w:r>
                          <w:rPr>
                            <w:sz w:val="28"/>
                            <w:szCs w:val="28"/>
                          </w:rPr>
                          <w:t xml:space="preserve"> Г.А.</w:t>
                        </w:r>
                      </w:p>
                      <w:p w:rsidR="00454AB9" w:rsidRDefault="00454AB9" w:rsidP="00454AB9">
                        <w:pPr>
                          <w:spacing w:line="240" w:lineRule="exact"/>
                          <w:jc w:val="both"/>
                          <w:rPr>
                            <w:sz w:val="28"/>
                            <w:szCs w:val="28"/>
                          </w:rPr>
                        </w:pPr>
                      </w:p>
                    </w:txbxContent>
                  </v:textbox>
                </v:shape>
                <v:group id="Group 11" o:spid="_x0000_s1028" style="position:absolute;top:4;width:9355;height:2988" coordorigin=",4" coordsize="9355,3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12" o:spid="_x0000_s1029" style="position:absolute;top:3113;width:4290;height:120" coordorigin=",3113" coordsize="429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3" o:spid="_x0000_s1030" style="position:absolute;top:3113;width:195;height:105;rotation:4;visibility:visible;mso-wrap-style:square;v-text-anchor:top" coordsize="19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pjQMMA&#10;AADbAAAADwAAAGRycy9kb3ducmV2LnhtbESPQWvCQBSE7wX/w/IEb3WTHEJJXUUL2kpPVcn5kX3N&#10;hmbfxuyaxH/vFgo9DjPzDbPaTLYVA/W+cawgXSYgiCunG64VXM775xcQPiBrbB2Tgjt52KxnTyss&#10;tBv5i4ZTqEWEsC9QgQmhK6T0lSGLfuk64uh9u95iiLKvpe5xjHDbyixJcmmx4bhgsKM3Q9XP6WYV&#10;1Fm2O1x5+54f+Jx+lrtreSxzpRbzafsKItAU/sN/7Q+tIEvh90v8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pjQMMAAADbAAAADwAAAAAAAAAAAAAAAACYAgAAZHJzL2Rv&#10;d25yZXYueG1sUEsFBgAAAAAEAAQA9QAAAIgDAAAAAA==&#10;" path="m15,105l,15,195,e" filled="f">
                      <v:path arrowok="t" o:connecttype="custom" o:connectlocs="15,105;0,15;195,0" o:connectangles="0,0,0"/>
                    </v:shape>
                    <v:shape id="Freeform 14" o:spid="_x0000_s1031" style="position:absolute;left:4080;top:3128;width:210;height:105;visibility:visible;mso-wrap-style:square;v-text-anchor:top" coordsize="21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lQKcMA&#10;AADbAAAADwAAAGRycy9kb3ducmV2LnhtbESPS4vCMBSF9wP+h3CF2Y2pXYhUo4gi6jDC+AC31+ba&#10;Fpub2mRq/fdGGHB5OI+PM562phQN1a6wrKDfi0AQp1YXnCk4HpZfQxDOI2ssLZOCBzmYTjofY0y0&#10;vfOOmr3PRBhhl6CC3PsqkdKlORl0PVsRB+9ia4M+yDqTusZ7GDeljKNoIA0WHAg5VjTPKb3u/0zg&#10;Hvvb7+b8e75tFj/XIV9Wu4ZOSn1229kIhKfWv8P/7bVWEMfw+hJ+gJ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lQKcMAAADbAAAADwAAAAAAAAAAAAAAAACYAgAAZHJzL2Rv&#10;d25yZXYueG1sUEsFBgAAAAAEAAQA9QAAAIgDAAAAAA==&#10;" path="m,l196,r14,105e" filled="f">
                      <v:path arrowok="t" o:connecttype="custom" o:connectlocs="0,0;196,0;210,105" o:connectangles="0,0,0"/>
                    </v:shape>
                  </v:group>
                  <v:group id="Group 15" o:spid="_x0000_s1032" style="position:absolute;left:5065;top:4;width:4290;height:120" coordorigin="5065,4" coordsize="429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6" o:spid="_x0000_s1033" style="position:absolute;left:5065;top:4;width:195;height:105;rotation:4;visibility:visible;mso-wrap-style:square;v-text-anchor:top" coordsize="19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Cl+8EA&#10;AADbAAAADwAAAGRycy9kb3ducmV2LnhtbERPTWvCQBC9F/wPywjemo05hDZ1FRVMLT3VlJyH7JgE&#10;s7NJdqvpv+8WBG/zeJ+z2kymE1caXWtZwTKKQRBXVrdcK/guDs8vIJxH1thZJgW/5GCznj2tMNP2&#10;xl90PflahBB2GSpovO8zKV3VkEEX2Z44cGc7GvQBjrXUI95CuOlkEsepNNhyaGiwp31D1eX0YxTU&#10;SbLLB96+pzkXy89yN5QfZarUYj5t30B4mvxDfHcfdZj/Cv+/h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pfvBAAAA2wAAAA8AAAAAAAAAAAAAAAAAmAIAAGRycy9kb3du&#10;cmV2LnhtbFBLBQYAAAAABAAEAPUAAACGAwAAAAA=&#10;" path="m15,105l,15,195,e" filled="f">
                      <v:path arrowok="t" o:connecttype="custom" o:connectlocs="15,105;0,15;195,0" o:connectangles="0,0,0"/>
                    </v:shape>
                    <v:shape id="Freeform 17" o:spid="_x0000_s1034" style="position:absolute;left:9145;top:19;width:210;height:105;visibility:visible;mso-wrap-style:square;v-text-anchor:top" coordsize="21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drxcEA&#10;AADbAAAADwAAAGRycy9kb3ducmV2LnhtbERPS2vCQBC+F/wPywje6kYPIqmriCLVUqE+wOuYHZNg&#10;djbNbmP6751DoceP7z1bdK5SLTWh9GxgNExAEWfelpwbOJ82r1NQISJbrDyTgV8KsJj3XmaYWv/g&#10;A7XHmCsJ4ZCigSLGOtU6ZAU5DENfEwt3843DKLDJtW3wIeGu0uMkmWiHJUtDgTWtCsruxx8nvefR&#10;/qO9fl2/d+vP+5Rv74eWLsYM+t3yDVSkLv6L/9xba2As6+WL/AA9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3a8XBAAAA2wAAAA8AAAAAAAAAAAAAAAAAmAIAAGRycy9kb3du&#10;cmV2LnhtbFBLBQYAAAAABAAEAPUAAACGAwAAAAA=&#10;" path="m,l196,r14,105e" filled="f">
                      <v:path arrowok="t" o:connecttype="custom" o:connectlocs="0,0;196,0;210,105" o:connectangles="0,0,0"/>
                    </v:shape>
                  </v:group>
                </v:group>
              </v:group>
            </w:pict>
          </mc:Fallback>
        </mc:AlternateContent>
      </w:r>
      <w:r w:rsidR="007421B3" w:rsidRPr="002B4176">
        <w:rPr>
          <w:sz w:val="28"/>
          <w:szCs w:val="28"/>
        </w:rPr>
        <w:t xml:space="preserve"> </w:t>
      </w:r>
    </w:p>
    <w:p w:rsidR="00454AB9" w:rsidRDefault="00454AB9" w:rsidP="00454AB9"/>
    <w:p w:rsidR="00454AB9" w:rsidRDefault="00454AB9" w:rsidP="00454AB9"/>
    <w:p w:rsidR="00454AB9" w:rsidRDefault="00454AB9" w:rsidP="00454AB9"/>
    <w:p w:rsidR="00454AB9" w:rsidRDefault="00454AB9" w:rsidP="00454AB9"/>
    <w:p w:rsidR="00454AB9" w:rsidRDefault="00454AB9" w:rsidP="00454AB9"/>
    <w:p w:rsidR="00454AB9" w:rsidRDefault="00454AB9" w:rsidP="00454AB9"/>
    <w:p w:rsidR="00454AB9" w:rsidRDefault="00454AB9" w:rsidP="00454AB9"/>
    <w:p w:rsidR="00185C92" w:rsidRDefault="00185C92" w:rsidP="00454AB9"/>
    <w:p w:rsidR="00185C92" w:rsidRDefault="00185C92" w:rsidP="00454AB9"/>
    <w:p w:rsidR="00454AB9" w:rsidRDefault="00454AB9" w:rsidP="00454AB9">
      <w:pPr>
        <w:spacing w:line="240" w:lineRule="exact"/>
        <w:rPr>
          <w:sz w:val="20"/>
          <w:szCs w:val="20"/>
        </w:rPr>
      </w:pPr>
      <w:r>
        <w:rPr>
          <w:sz w:val="20"/>
          <w:szCs w:val="20"/>
        </w:rPr>
        <w:t xml:space="preserve"> </w:t>
      </w:r>
    </w:p>
    <w:p w:rsidR="00454AB9" w:rsidRDefault="00454AB9" w:rsidP="00454AB9">
      <w:pPr>
        <w:spacing w:line="240" w:lineRule="exact"/>
        <w:rPr>
          <w:sz w:val="28"/>
          <w:szCs w:val="28"/>
        </w:rPr>
      </w:pPr>
      <w:r>
        <w:rPr>
          <w:sz w:val="28"/>
          <w:szCs w:val="28"/>
        </w:rPr>
        <w:t xml:space="preserve"> О направлении документов </w:t>
      </w:r>
    </w:p>
    <w:p w:rsidR="00454AB9" w:rsidRDefault="00454AB9" w:rsidP="00454AB9">
      <w:pPr>
        <w:spacing w:line="240" w:lineRule="exact"/>
        <w:rPr>
          <w:sz w:val="28"/>
          <w:szCs w:val="28"/>
        </w:rPr>
      </w:pPr>
      <w:r>
        <w:rPr>
          <w:sz w:val="28"/>
          <w:szCs w:val="28"/>
        </w:rPr>
        <w:t xml:space="preserve"> на рассмотрение </w:t>
      </w:r>
    </w:p>
    <w:p w:rsidR="00454AB9" w:rsidRDefault="00454AB9" w:rsidP="00454AB9">
      <w:pPr>
        <w:spacing w:line="240" w:lineRule="exact"/>
        <w:rPr>
          <w:sz w:val="28"/>
          <w:szCs w:val="28"/>
        </w:rPr>
      </w:pPr>
    </w:p>
    <w:p w:rsidR="00454AB9" w:rsidRDefault="00454AB9" w:rsidP="00454AB9">
      <w:pPr>
        <w:spacing w:line="240" w:lineRule="exact"/>
        <w:rPr>
          <w:sz w:val="28"/>
          <w:szCs w:val="28"/>
        </w:rPr>
      </w:pPr>
    </w:p>
    <w:p w:rsidR="00185C92" w:rsidRDefault="00185C92" w:rsidP="00454AB9">
      <w:pPr>
        <w:spacing w:line="240" w:lineRule="exact"/>
        <w:rPr>
          <w:sz w:val="28"/>
          <w:szCs w:val="28"/>
        </w:rPr>
      </w:pPr>
    </w:p>
    <w:p w:rsidR="00454AB9" w:rsidRDefault="00454AB9" w:rsidP="00454AB9">
      <w:pPr>
        <w:spacing w:line="240" w:lineRule="exact"/>
        <w:jc w:val="center"/>
        <w:rPr>
          <w:sz w:val="28"/>
          <w:szCs w:val="28"/>
        </w:rPr>
      </w:pPr>
      <w:r>
        <w:rPr>
          <w:sz w:val="28"/>
          <w:szCs w:val="28"/>
        </w:rPr>
        <w:t>Уважаемая Галина Александровна!</w:t>
      </w:r>
    </w:p>
    <w:p w:rsidR="00454AB9" w:rsidRDefault="00454AB9" w:rsidP="00454AB9">
      <w:pPr>
        <w:spacing w:line="240" w:lineRule="exact"/>
        <w:jc w:val="center"/>
        <w:rPr>
          <w:sz w:val="28"/>
          <w:szCs w:val="28"/>
        </w:rPr>
      </w:pPr>
    </w:p>
    <w:p w:rsidR="00454AB9" w:rsidRPr="00573551" w:rsidRDefault="00147F56" w:rsidP="00454AB9">
      <w:pPr>
        <w:pStyle w:val="aa"/>
        <w:rPr>
          <w:sz w:val="28"/>
          <w:szCs w:val="28"/>
        </w:rPr>
      </w:pPr>
      <w:proofErr w:type="gramStart"/>
      <w:r w:rsidRPr="00A27B1F">
        <w:rPr>
          <w:sz w:val="28"/>
          <w:szCs w:val="28"/>
        </w:rPr>
        <w:t>Администрация городского поселения «Город Вяземский» направляет на рассмотрение и принятия  решения</w:t>
      </w:r>
      <w:r>
        <w:rPr>
          <w:sz w:val="28"/>
          <w:szCs w:val="28"/>
        </w:rPr>
        <w:t xml:space="preserve"> по вопросу</w:t>
      </w:r>
      <w:r w:rsidRPr="00A27B1F">
        <w:rPr>
          <w:sz w:val="28"/>
          <w:szCs w:val="28"/>
        </w:rPr>
        <w:t xml:space="preserve"> о </w:t>
      </w:r>
      <w:r w:rsidRPr="00EC2BE0">
        <w:rPr>
          <w:sz w:val="28"/>
          <w:szCs w:val="28"/>
        </w:rPr>
        <w:t xml:space="preserve">предоставлении </w:t>
      </w:r>
      <w:r>
        <w:rPr>
          <w:sz w:val="28"/>
          <w:szCs w:val="28"/>
        </w:rPr>
        <w:t xml:space="preserve">нежилого помещения </w:t>
      </w:r>
      <w:r w:rsidRPr="00EC2BE0">
        <w:rPr>
          <w:sz w:val="28"/>
          <w:szCs w:val="28"/>
        </w:rPr>
        <w:t>в безвозмездное пользование</w:t>
      </w:r>
      <w:r w:rsidR="00454AB9" w:rsidRPr="00C71A49">
        <w:rPr>
          <w:sz w:val="28"/>
          <w:szCs w:val="28"/>
        </w:rPr>
        <w:t xml:space="preserve"> </w:t>
      </w:r>
      <w:r w:rsidR="00417FAA">
        <w:rPr>
          <w:sz w:val="28"/>
          <w:szCs w:val="28"/>
        </w:rPr>
        <w:t>КГБУ «Вяземский КЦСОН»</w:t>
      </w:r>
      <w:r w:rsidR="00454AB9">
        <w:rPr>
          <w:sz w:val="28"/>
          <w:szCs w:val="28"/>
        </w:rPr>
        <w:t>,  нежилого помещения, расположенного</w:t>
      </w:r>
      <w:r w:rsidR="00454AB9" w:rsidRPr="00C71A49">
        <w:rPr>
          <w:sz w:val="28"/>
          <w:szCs w:val="28"/>
        </w:rPr>
        <w:t xml:space="preserve"> по адресу: г. Вяземский, </w:t>
      </w:r>
      <w:bookmarkStart w:id="0" w:name="_GoBack"/>
      <w:r w:rsidR="00454AB9" w:rsidRPr="00C71A49">
        <w:rPr>
          <w:sz w:val="28"/>
          <w:szCs w:val="28"/>
        </w:rPr>
        <w:t xml:space="preserve">ул. Ленина, </w:t>
      </w:r>
      <w:r w:rsidR="00454AB9">
        <w:rPr>
          <w:sz w:val="28"/>
          <w:szCs w:val="28"/>
        </w:rPr>
        <w:t xml:space="preserve">4,  </w:t>
      </w:r>
      <w:r w:rsidR="00454AB9">
        <w:rPr>
          <w:sz w:val="28"/>
          <w:szCs w:val="28"/>
          <w:lang w:val="en-US"/>
        </w:rPr>
        <w:t>I</w:t>
      </w:r>
      <w:r w:rsidR="00423758">
        <w:rPr>
          <w:sz w:val="28"/>
          <w:szCs w:val="28"/>
        </w:rPr>
        <w:t xml:space="preserve"> (20</w:t>
      </w:r>
      <w:r w:rsidR="00D92936">
        <w:rPr>
          <w:sz w:val="28"/>
          <w:szCs w:val="28"/>
        </w:rPr>
        <w:t>,56</w:t>
      </w:r>
      <w:r w:rsidR="00454AB9">
        <w:rPr>
          <w:sz w:val="28"/>
          <w:szCs w:val="28"/>
        </w:rPr>
        <w:t xml:space="preserve">), площадью </w:t>
      </w:r>
      <w:r w:rsidR="00D92936">
        <w:rPr>
          <w:sz w:val="28"/>
          <w:szCs w:val="28"/>
        </w:rPr>
        <w:t>18,1</w:t>
      </w:r>
      <w:r w:rsidR="00454AB9">
        <w:rPr>
          <w:sz w:val="28"/>
          <w:szCs w:val="28"/>
        </w:rPr>
        <w:t xml:space="preserve"> </w:t>
      </w:r>
      <w:proofErr w:type="spellStart"/>
      <w:r w:rsidR="00454AB9" w:rsidRPr="003A3467">
        <w:rPr>
          <w:sz w:val="28"/>
          <w:szCs w:val="28"/>
        </w:rPr>
        <w:t>кв.м</w:t>
      </w:r>
      <w:proofErr w:type="spellEnd"/>
      <w:r w:rsidR="00454AB9">
        <w:rPr>
          <w:sz w:val="28"/>
          <w:szCs w:val="28"/>
        </w:rPr>
        <w:t>.</w:t>
      </w:r>
      <w:r w:rsidR="00454AB9" w:rsidRPr="00061CB9">
        <w:rPr>
          <w:sz w:val="28"/>
          <w:szCs w:val="28"/>
        </w:rPr>
        <w:t xml:space="preserve"> </w:t>
      </w:r>
      <w:r w:rsidR="00454AB9" w:rsidRPr="00573551">
        <w:rPr>
          <w:sz w:val="28"/>
          <w:szCs w:val="28"/>
        </w:rPr>
        <w:t xml:space="preserve">для размещения </w:t>
      </w:r>
      <w:r w:rsidR="00423758">
        <w:rPr>
          <w:sz w:val="28"/>
          <w:szCs w:val="28"/>
        </w:rPr>
        <w:t>социальной парикмахерской</w:t>
      </w:r>
      <w:r w:rsidR="00454AB9" w:rsidRPr="00573551">
        <w:rPr>
          <w:sz w:val="28"/>
          <w:szCs w:val="28"/>
        </w:rPr>
        <w:t>, сроком на одиннадцать месяцев с 01.0</w:t>
      </w:r>
      <w:r w:rsidR="00D92936">
        <w:rPr>
          <w:sz w:val="28"/>
          <w:szCs w:val="28"/>
        </w:rPr>
        <w:t>3</w:t>
      </w:r>
      <w:r w:rsidR="00454AB9" w:rsidRPr="00573551">
        <w:rPr>
          <w:sz w:val="28"/>
          <w:szCs w:val="28"/>
        </w:rPr>
        <w:t>.201</w:t>
      </w:r>
      <w:r w:rsidR="00D92936">
        <w:rPr>
          <w:sz w:val="28"/>
          <w:szCs w:val="28"/>
        </w:rPr>
        <w:t>9</w:t>
      </w:r>
      <w:r w:rsidR="00454AB9" w:rsidRPr="00573551">
        <w:rPr>
          <w:sz w:val="28"/>
          <w:szCs w:val="28"/>
        </w:rPr>
        <w:t xml:space="preserve"> по </w:t>
      </w:r>
      <w:r w:rsidR="00D92936">
        <w:rPr>
          <w:sz w:val="28"/>
          <w:szCs w:val="28"/>
        </w:rPr>
        <w:t>31</w:t>
      </w:r>
      <w:r w:rsidR="00454AB9" w:rsidRPr="00573551">
        <w:rPr>
          <w:sz w:val="28"/>
          <w:szCs w:val="28"/>
        </w:rPr>
        <w:t>.0</w:t>
      </w:r>
      <w:r w:rsidR="00D92936">
        <w:rPr>
          <w:sz w:val="28"/>
          <w:szCs w:val="28"/>
        </w:rPr>
        <w:t>1</w:t>
      </w:r>
      <w:r w:rsidR="00185C92">
        <w:rPr>
          <w:sz w:val="28"/>
          <w:szCs w:val="28"/>
        </w:rPr>
        <w:t>.</w:t>
      </w:r>
      <w:r w:rsidR="00454AB9" w:rsidRPr="00573551">
        <w:rPr>
          <w:sz w:val="28"/>
          <w:szCs w:val="28"/>
        </w:rPr>
        <w:t>20</w:t>
      </w:r>
      <w:r w:rsidR="00D92936">
        <w:rPr>
          <w:sz w:val="28"/>
          <w:szCs w:val="28"/>
        </w:rPr>
        <w:t>20</w:t>
      </w:r>
      <w:r w:rsidR="00454AB9" w:rsidRPr="00573551">
        <w:rPr>
          <w:sz w:val="28"/>
          <w:szCs w:val="28"/>
        </w:rPr>
        <w:t xml:space="preserve"> г.</w:t>
      </w:r>
      <w:proofErr w:type="gramEnd"/>
    </w:p>
    <w:p w:rsidR="00454AB9" w:rsidRDefault="00454AB9" w:rsidP="00454AB9">
      <w:pPr>
        <w:pStyle w:val="aa"/>
        <w:rPr>
          <w:b/>
          <w:color w:val="000000"/>
          <w:sz w:val="28"/>
          <w:szCs w:val="28"/>
          <w:shd w:val="clear" w:color="auto" w:fill="FFFFFF"/>
        </w:rPr>
      </w:pPr>
    </w:p>
    <w:p w:rsidR="00454AB9" w:rsidRDefault="00454AB9" w:rsidP="00454AB9">
      <w:pPr>
        <w:tabs>
          <w:tab w:val="left" w:pos="540"/>
        </w:tabs>
        <w:jc w:val="both"/>
        <w:rPr>
          <w:sz w:val="28"/>
          <w:szCs w:val="28"/>
        </w:rPr>
      </w:pPr>
    </w:p>
    <w:p w:rsidR="00454AB9" w:rsidRDefault="00454AB9" w:rsidP="00185C92">
      <w:pPr>
        <w:pStyle w:val="ac"/>
        <w:spacing w:after="0" w:line="240" w:lineRule="exact"/>
        <w:ind w:firstLine="709"/>
        <w:rPr>
          <w:sz w:val="28"/>
          <w:szCs w:val="28"/>
        </w:rPr>
      </w:pPr>
      <w:r>
        <w:rPr>
          <w:sz w:val="28"/>
          <w:szCs w:val="28"/>
        </w:rPr>
        <w:t>П</w:t>
      </w:r>
      <w:r w:rsidRPr="00C71A49">
        <w:rPr>
          <w:sz w:val="28"/>
          <w:szCs w:val="28"/>
        </w:rPr>
        <w:t xml:space="preserve">риложение: 1. </w:t>
      </w:r>
      <w:r>
        <w:rPr>
          <w:sz w:val="28"/>
          <w:szCs w:val="28"/>
        </w:rPr>
        <w:t>Копия з</w:t>
      </w:r>
      <w:r w:rsidRPr="00C71A49">
        <w:rPr>
          <w:sz w:val="28"/>
          <w:szCs w:val="28"/>
        </w:rPr>
        <w:t>аявлени</w:t>
      </w:r>
      <w:r>
        <w:rPr>
          <w:sz w:val="28"/>
          <w:szCs w:val="28"/>
        </w:rPr>
        <w:t xml:space="preserve">я </w:t>
      </w:r>
      <w:r w:rsidR="00417FAA">
        <w:rPr>
          <w:sz w:val="28"/>
          <w:szCs w:val="28"/>
        </w:rPr>
        <w:t>КГБУ «Вяземский КЦСОН»</w:t>
      </w:r>
      <w:r>
        <w:rPr>
          <w:sz w:val="28"/>
          <w:szCs w:val="28"/>
        </w:rPr>
        <w:t xml:space="preserve"> на </w:t>
      </w:r>
      <w:r w:rsidR="00BB30BB">
        <w:rPr>
          <w:sz w:val="28"/>
          <w:szCs w:val="28"/>
        </w:rPr>
        <w:t>2</w:t>
      </w:r>
      <w:r w:rsidRPr="00C71A49">
        <w:rPr>
          <w:sz w:val="28"/>
          <w:szCs w:val="28"/>
        </w:rPr>
        <w:t xml:space="preserve"> </w:t>
      </w:r>
      <w:r>
        <w:rPr>
          <w:sz w:val="28"/>
          <w:szCs w:val="28"/>
        </w:rPr>
        <w:t xml:space="preserve">л. в 1 экз.                   </w:t>
      </w:r>
    </w:p>
    <w:p w:rsidR="00147F56" w:rsidRDefault="00147F56" w:rsidP="00185C92">
      <w:pPr>
        <w:pStyle w:val="ac"/>
        <w:spacing w:after="0" w:line="240" w:lineRule="exact"/>
        <w:ind w:firstLine="709"/>
        <w:rPr>
          <w:sz w:val="28"/>
          <w:szCs w:val="28"/>
        </w:rPr>
      </w:pPr>
      <w:r w:rsidRPr="00246E7F">
        <w:rPr>
          <w:sz w:val="28"/>
          <w:szCs w:val="28"/>
        </w:rPr>
        <w:t>2. Проект решения Совета депутатов на 1 л. в 1 экз.</w:t>
      </w:r>
    </w:p>
    <w:p w:rsidR="00147F56" w:rsidRDefault="00147F56" w:rsidP="00185C92">
      <w:pPr>
        <w:pStyle w:val="ac"/>
        <w:spacing w:after="0" w:line="240" w:lineRule="exact"/>
        <w:ind w:firstLine="709"/>
        <w:rPr>
          <w:sz w:val="28"/>
          <w:szCs w:val="28"/>
        </w:rPr>
      </w:pPr>
      <w:r>
        <w:rPr>
          <w:sz w:val="28"/>
          <w:szCs w:val="28"/>
        </w:rPr>
        <w:t>3. Пояснительная записка на 1 л. в 1 экз.</w:t>
      </w:r>
    </w:p>
    <w:p w:rsidR="00147F56" w:rsidRPr="00246E7F" w:rsidRDefault="00147F56" w:rsidP="00185C92">
      <w:pPr>
        <w:pStyle w:val="ac"/>
        <w:spacing w:after="0" w:line="240" w:lineRule="exact"/>
        <w:ind w:firstLine="709"/>
        <w:rPr>
          <w:sz w:val="28"/>
          <w:szCs w:val="28"/>
        </w:rPr>
      </w:pPr>
      <w:r>
        <w:rPr>
          <w:sz w:val="28"/>
          <w:szCs w:val="28"/>
        </w:rPr>
        <w:t>4. Лист согласования на 1 л. в 1 экз.</w:t>
      </w:r>
    </w:p>
    <w:bookmarkEnd w:id="0"/>
    <w:p w:rsidR="00454AB9" w:rsidRDefault="00454AB9" w:rsidP="00454AB9">
      <w:pPr>
        <w:spacing w:line="240" w:lineRule="exact"/>
        <w:jc w:val="both"/>
        <w:rPr>
          <w:sz w:val="28"/>
          <w:szCs w:val="28"/>
        </w:rPr>
      </w:pPr>
    </w:p>
    <w:p w:rsidR="00454AB9" w:rsidRDefault="00454AB9" w:rsidP="00454AB9">
      <w:pPr>
        <w:spacing w:line="240" w:lineRule="exact"/>
        <w:jc w:val="both"/>
        <w:rPr>
          <w:sz w:val="28"/>
          <w:szCs w:val="28"/>
        </w:rPr>
      </w:pPr>
    </w:p>
    <w:p w:rsidR="00454AB9" w:rsidRDefault="00454AB9" w:rsidP="00454AB9">
      <w:pPr>
        <w:spacing w:line="240" w:lineRule="exact"/>
        <w:jc w:val="both"/>
        <w:rPr>
          <w:sz w:val="28"/>
          <w:szCs w:val="28"/>
        </w:rPr>
      </w:pPr>
      <w:r>
        <w:rPr>
          <w:sz w:val="28"/>
          <w:szCs w:val="28"/>
        </w:rPr>
        <w:t xml:space="preserve">Глава   городского поселения                                                           А.Ю. Усенко   </w:t>
      </w:r>
    </w:p>
    <w:p w:rsidR="00454AB9" w:rsidRDefault="00454AB9" w:rsidP="00454AB9">
      <w:pPr>
        <w:spacing w:line="240" w:lineRule="exact"/>
        <w:jc w:val="both"/>
        <w:rPr>
          <w:sz w:val="28"/>
          <w:szCs w:val="28"/>
        </w:rPr>
      </w:pPr>
      <w:r>
        <w:rPr>
          <w:sz w:val="28"/>
          <w:szCs w:val="28"/>
        </w:rPr>
        <w:t xml:space="preserve"> </w:t>
      </w:r>
    </w:p>
    <w:p w:rsidR="00454AB9" w:rsidRDefault="00454AB9" w:rsidP="00454AB9">
      <w:pPr>
        <w:spacing w:line="240" w:lineRule="exact"/>
        <w:jc w:val="both"/>
        <w:rPr>
          <w:sz w:val="28"/>
          <w:szCs w:val="28"/>
        </w:rPr>
      </w:pPr>
    </w:p>
    <w:p w:rsidR="00454AB9" w:rsidRDefault="00454AB9" w:rsidP="00454AB9">
      <w:pPr>
        <w:spacing w:line="240" w:lineRule="exact"/>
        <w:jc w:val="both"/>
        <w:rPr>
          <w:sz w:val="28"/>
          <w:szCs w:val="28"/>
        </w:rPr>
      </w:pPr>
    </w:p>
    <w:p w:rsidR="00454AB9" w:rsidRDefault="00454AB9" w:rsidP="00454AB9">
      <w:pPr>
        <w:spacing w:line="240" w:lineRule="exact"/>
        <w:jc w:val="both"/>
        <w:rPr>
          <w:sz w:val="28"/>
          <w:szCs w:val="28"/>
        </w:rPr>
      </w:pPr>
    </w:p>
    <w:p w:rsidR="00454AB9" w:rsidRDefault="00454AB9" w:rsidP="00454AB9">
      <w:pPr>
        <w:spacing w:line="240" w:lineRule="exact"/>
        <w:jc w:val="both"/>
        <w:rPr>
          <w:sz w:val="28"/>
          <w:szCs w:val="28"/>
        </w:rPr>
      </w:pPr>
    </w:p>
    <w:p w:rsidR="00366818" w:rsidRDefault="00366818" w:rsidP="00454AB9">
      <w:pPr>
        <w:spacing w:line="240" w:lineRule="exact"/>
        <w:jc w:val="both"/>
        <w:rPr>
          <w:sz w:val="28"/>
          <w:szCs w:val="28"/>
        </w:rPr>
      </w:pPr>
    </w:p>
    <w:p w:rsidR="00366818" w:rsidRDefault="00366818" w:rsidP="00454AB9">
      <w:pPr>
        <w:spacing w:line="240" w:lineRule="exact"/>
        <w:jc w:val="both"/>
        <w:rPr>
          <w:sz w:val="28"/>
          <w:szCs w:val="28"/>
        </w:rPr>
      </w:pPr>
    </w:p>
    <w:p w:rsidR="00366818" w:rsidRDefault="00366818" w:rsidP="00454AB9">
      <w:pPr>
        <w:spacing w:line="240" w:lineRule="exact"/>
        <w:jc w:val="both"/>
        <w:rPr>
          <w:sz w:val="28"/>
          <w:szCs w:val="28"/>
        </w:rPr>
      </w:pPr>
    </w:p>
    <w:p w:rsidR="00366818" w:rsidRDefault="00366818" w:rsidP="00454AB9">
      <w:pPr>
        <w:spacing w:line="240" w:lineRule="exact"/>
        <w:jc w:val="both"/>
        <w:rPr>
          <w:sz w:val="28"/>
          <w:szCs w:val="28"/>
        </w:rPr>
      </w:pPr>
    </w:p>
    <w:p w:rsidR="00366818" w:rsidRDefault="00366818" w:rsidP="00454AB9">
      <w:pPr>
        <w:spacing w:line="240" w:lineRule="exact"/>
        <w:jc w:val="both"/>
        <w:rPr>
          <w:sz w:val="28"/>
          <w:szCs w:val="28"/>
        </w:rPr>
      </w:pPr>
    </w:p>
    <w:p w:rsidR="00366818" w:rsidRDefault="00366818" w:rsidP="00454AB9">
      <w:pPr>
        <w:spacing w:line="240" w:lineRule="exact"/>
        <w:jc w:val="both"/>
        <w:rPr>
          <w:sz w:val="28"/>
          <w:szCs w:val="28"/>
        </w:rPr>
      </w:pPr>
    </w:p>
    <w:p w:rsidR="00366818" w:rsidRDefault="00366818" w:rsidP="00454AB9">
      <w:pPr>
        <w:spacing w:line="240" w:lineRule="exact"/>
        <w:jc w:val="both"/>
        <w:rPr>
          <w:sz w:val="28"/>
          <w:szCs w:val="28"/>
        </w:rPr>
      </w:pPr>
    </w:p>
    <w:p w:rsidR="00366818" w:rsidRDefault="00366818" w:rsidP="00454AB9">
      <w:pPr>
        <w:spacing w:line="240" w:lineRule="exact"/>
        <w:jc w:val="both"/>
        <w:rPr>
          <w:sz w:val="28"/>
          <w:szCs w:val="28"/>
        </w:rPr>
      </w:pPr>
    </w:p>
    <w:p w:rsidR="00366818" w:rsidRDefault="00366818" w:rsidP="00454AB9">
      <w:pPr>
        <w:spacing w:line="240" w:lineRule="exact"/>
        <w:jc w:val="both"/>
        <w:rPr>
          <w:sz w:val="28"/>
          <w:szCs w:val="28"/>
        </w:rPr>
      </w:pPr>
    </w:p>
    <w:p w:rsidR="00454AB9" w:rsidRDefault="00454AB9" w:rsidP="00454AB9">
      <w:pPr>
        <w:spacing w:line="240" w:lineRule="exact"/>
        <w:jc w:val="both"/>
        <w:rPr>
          <w:sz w:val="28"/>
          <w:szCs w:val="28"/>
        </w:rPr>
      </w:pPr>
    </w:p>
    <w:p w:rsidR="00454AB9" w:rsidRDefault="00454AB9" w:rsidP="00454AB9">
      <w:pPr>
        <w:spacing w:line="240" w:lineRule="exact"/>
        <w:jc w:val="both"/>
        <w:rPr>
          <w:sz w:val="28"/>
          <w:szCs w:val="28"/>
        </w:rPr>
      </w:pPr>
    </w:p>
    <w:p w:rsidR="00423758" w:rsidRDefault="00423758" w:rsidP="00454AB9">
      <w:pPr>
        <w:spacing w:line="240" w:lineRule="exact"/>
        <w:jc w:val="both"/>
        <w:rPr>
          <w:sz w:val="28"/>
          <w:szCs w:val="28"/>
        </w:rPr>
      </w:pPr>
    </w:p>
    <w:p w:rsidR="00423758" w:rsidRDefault="00423758" w:rsidP="00454AB9">
      <w:pPr>
        <w:spacing w:line="240" w:lineRule="exact"/>
        <w:jc w:val="both"/>
        <w:rPr>
          <w:sz w:val="28"/>
          <w:szCs w:val="28"/>
        </w:rPr>
      </w:pPr>
    </w:p>
    <w:p w:rsidR="00454AB9" w:rsidRDefault="00454AB9" w:rsidP="00454AB9">
      <w:pPr>
        <w:spacing w:line="240" w:lineRule="exact"/>
        <w:jc w:val="both"/>
        <w:rPr>
          <w:sz w:val="28"/>
          <w:szCs w:val="28"/>
        </w:rPr>
      </w:pPr>
    </w:p>
    <w:p w:rsidR="00454AB9" w:rsidRDefault="00454AB9" w:rsidP="00454AB9">
      <w:pPr>
        <w:spacing w:line="240" w:lineRule="exact"/>
        <w:jc w:val="both"/>
        <w:rPr>
          <w:sz w:val="28"/>
          <w:szCs w:val="28"/>
        </w:rPr>
      </w:pPr>
    </w:p>
    <w:p w:rsidR="00454AB9" w:rsidRDefault="00454AB9" w:rsidP="00454AB9">
      <w:pPr>
        <w:jc w:val="right"/>
      </w:pPr>
      <w:r>
        <w:lastRenderedPageBreak/>
        <w:tab/>
      </w:r>
      <w:r>
        <w:tab/>
        <w:t xml:space="preserve"> </w:t>
      </w:r>
      <w:proofErr w:type="gramStart"/>
      <w:r>
        <w:t>П</w:t>
      </w:r>
      <w:proofErr w:type="gramEnd"/>
      <w:r>
        <w:t xml:space="preserve"> Р О Е К Т</w:t>
      </w:r>
    </w:p>
    <w:p w:rsidR="00454AB9" w:rsidRPr="00454AB9" w:rsidRDefault="00454AB9" w:rsidP="00454AB9">
      <w:pPr>
        <w:pStyle w:val="3"/>
        <w:jc w:val="center"/>
        <w:rPr>
          <w:rFonts w:ascii="Times New Roman" w:hAnsi="Times New Roman" w:cs="Times New Roman"/>
          <w:color w:val="000000" w:themeColor="text1"/>
          <w:sz w:val="28"/>
          <w:szCs w:val="28"/>
        </w:rPr>
      </w:pPr>
      <w:r w:rsidRPr="00454AB9">
        <w:rPr>
          <w:rFonts w:ascii="Times New Roman" w:hAnsi="Times New Roman" w:cs="Times New Roman"/>
          <w:color w:val="000000" w:themeColor="text1"/>
          <w:sz w:val="28"/>
          <w:szCs w:val="28"/>
        </w:rPr>
        <w:t>СОВЕТ ДЕПУТАТОВ</w:t>
      </w:r>
    </w:p>
    <w:p w:rsidR="00454AB9" w:rsidRPr="00454AB9" w:rsidRDefault="00454AB9" w:rsidP="00454AB9">
      <w:pPr>
        <w:jc w:val="center"/>
        <w:rPr>
          <w:b/>
          <w:color w:val="000000" w:themeColor="text1"/>
          <w:sz w:val="28"/>
          <w:szCs w:val="28"/>
        </w:rPr>
      </w:pPr>
      <w:r w:rsidRPr="00454AB9">
        <w:rPr>
          <w:b/>
          <w:color w:val="000000" w:themeColor="text1"/>
          <w:sz w:val="28"/>
          <w:szCs w:val="28"/>
        </w:rPr>
        <w:t xml:space="preserve">ГОРОДСКОГО ПОСЕЛЕНИЯ «ГОРОД ВЯЗЕМСКИЙ» </w:t>
      </w:r>
    </w:p>
    <w:p w:rsidR="00454AB9" w:rsidRPr="00454AB9" w:rsidRDefault="00454AB9" w:rsidP="00454AB9">
      <w:pPr>
        <w:jc w:val="center"/>
        <w:rPr>
          <w:b/>
          <w:color w:val="000000" w:themeColor="text1"/>
          <w:sz w:val="28"/>
          <w:szCs w:val="28"/>
        </w:rPr>
      </w:pPr>
      <w:r w:rsidRPr="00454AB9">
        <w:rPr>
          <w:b/>
          <w:color w:val="000000" w:themeColor="text1"/>
          <w:sz w:val="28"/>
          <w:szCs w:val="28"/>
        </w:rPr>
        <w:t>ВЯЗЕМСКОГО МУНИЦИПАЛЬНОГО РАЙОНА</w:t>
      </w:r>
    </w:p>
    <w:p w:rsidR="00454AB9" w:rsidRPr="00454AB9" w:rsidRDefault="00454AB9" w:rsidP="00454AB9">
      <w:pPr>
        <w:jc w:val="center"/>
        <w:rPr>
          <w:b/>
          <w:color w:val="000000" w:themeColor="text1"/>
        </w:rPr>
      </w:pPr>
    </w:p>
    <w:p w:rsidR="00454AB9" w:rsidRPr="00454AB9" w:rsidRDefault="00454AB9" w:rsidP="00454AB9">
      <w:pPr>
        <w:jc w:val="center"/>
        <w:rPr>
          <w:b/>
          <w:color w:val="000000" w:themeColor="text1"/>
          <w:sz w:val="28"/>
          <w:szCs w:val="28"/>
        </w:rPr>
      </w:pPr>
      <w:r w:rsidRPr="00454AB9">
        <w:rPr>
          <w:b/>
          <w:color w:val="000000" w:themeColor="text1"/>
          <w:sz w:val="28"/>
          <w:szCs w:val="28"/>
        </w:rPr>
        <w:t>РЕШЕНИЕ</w:t>
      </w:r>
    </w:p>
    <w:p w:rsidR="00454AB9" w:rsidRDefault="00454AB9" w:rsidP="00454AB9">
      <w:pPr>
        <w:jc w:val="center"/>
      </w:pPr>
    </w:p>
    <w:p w:rsidR="00454AB9" w:rsidRDefault="00454AB9" w:rsidP="00454AB9">
      <w:pPr>
        <w:jc w:val="both"/>
      </w:pPr>
    </w:p>
    <w:p w:rsidR="00454AB9" w:rsidRPr="00EC2BE0" w:rsidRDefault="00454AB9" w:rsidP="00454AB9">
      <w:pPr>
        <w:jc w:val="both"/>
        <w:rPr>
          <w:sz w:val="28"/>
          <w:szCs w:val="28"/>
        </w:rPr>
      </w:pPr>
      <w:r>
        <w:rPr>
          <w:sz w:val="28"/>
          <w:szCs w:val="28"/>
        </w:rPr>
        <w:t>от «____»____201</w:t>
      </w:r>
      <w:r w:rsidR="00D92936">
        <w:rPr>
          <w:sz w:val="28"/>
          <w:szCs w:val="28"/>
        </w:rPr>
        <w:t>9</w:t>
      </w:r>
      <w:r w:rsidRPr="00EC2BE0">
        <w:rPr>
          <w:sz w:val="28"/>
          <w:szCs w:val="28"/>
        </w:rPr>
        <w:t xml:space="preserve">  №____   </w:t>
      </w:r>
    </w:p>
    <w:p w:rsidR="00454AB9" w:rsidRPr="00EC2BE0" w:rsidRDefault="00454AB9" w:rsidP="00454AB9">
      <w:pPr>
        <w:jc w:val="both"/>
        <w:rPr>
          <w:sz w:val="28"/>
          <w:szCs w:val="28"/>
        </w:rPr>
      </w:pPr>
      <w:r w:rsidRPr="00EC2BE0">
        <w:rPr>
          <w:sz w:val="28"/>
          <w:szCs w:val="28"/>
        </w:rPr>
        <w:t>г. Вяземский</w:t>
      </w:r>
    </w:p>
    <w:p w:rsidR="00454AB9" w:rsidRPr="00EC2BE0" w:rsidRDefault="00454AB9" w:rsidP="00454AB9">
      <w:pPr>
        <w:jc w:val="both"/>
        <w:rPr>
          <w:sz w:val="28"/>
          <w:szCs w:val="28"/>
        </w:rPr>
      </w:pPr>
    </w:p>
    <w:p w:rsidR="00454AB9" w:rsidRPr="00EC2BE0" w:rsidRDefault="00454AB9" w:rsidP="00454AB9">
      <w:pPr>
        <w:jc w:val="both"/>
        <w:rPr>
          <w:sz w:val="28"/>
          <w:szCs w:val="28"/>
        </w:rPr>
      </w:pPr>
    </w:p>
    <w:p w:rsidR="00454AB9" w:rsidRPr="00EC2BE0" w:rsidRDefault="00147F56" w:rsidP="00454AB9">
      <w:pPr>
        <w:pStyle w:val="aa"/>
        <w:spacing w:line="240" w:lineRule="exact"/>
        <w:ind w:firstLine="0"/>
        <w:rPr>
          <w:sz w:val="28"/>
          <w:szCs w:val="28"/>
        </w:rPr>
      </w:pPr>
      <w:r w:rsidRPr="00EC2BE0">
        <w:rPr>
          <w:sz w:val="28"/>
          <w:szCs w:val="28"/>
        </w:rPr>
        <w:t xml:space="preserve">О предоставлении </w:t>
      </w:r>
      <w:r>
        <w:rPr>
          <w:sz w:val="28"/>
          <w:szCs w:val="28"/>
        </w:rPr>
        <w:t xml:space="preserve">нежилого помещения </w:t>
      </w:r>
      <w:r w:rsidRPr="00EC2BE0">
        <w:rPr>
          <w:sz w:val="28"/>
          <w:szCs w:val="28"/>
        </w:rPr>
        <w:t>в безвозмездное пользование</w:t>
      </w:r>
      <w:r w:rsidR="00454AB9" w:rsidRPr="00EC2BE0">
        <w:rPr>
          <w:sz w:val="28"/>
          <w:szCs w:val="28"/>
        </w:rPr>
        <w:t xml:space="preserve"> </w:t>
      </w:r>
      <w:r w:rsidR="0075578A">
        <w:rPr>
          <w:sz w:val="28"/>
          <w:szCs w:val="28"/>
        </w:rPr>
        <w:t>КГБУ «Вяземский комплексный центр социального обслуживания населения»</w:t>
      </w:r>
      <w:r w:rsidR="00454AB9">
        <w:rPr>
          <w:sz w:val="28"/>
          <w:szCs w:val="28"/>
        </w:rPr>
        <w:t xml:space="preserve"> </w:t>
      </w:r>
    </w:p>
    <w:p w:rsidR="00454AB9" w:rsidRPr="00EC2BE0" w:rsidRDefault="00454AB9" w:rsidP="00454AB9">
      <w:pPr>
        <w:jc w:val="both"/>
        <w:rPr>
          <w:sz w:val="28"/>
          <w:szCs w:val="28"/>
        </w:rPr>
      </w:pPr>
    </w:p>
    <w:p w:rsidR="00454AB9" w:rsidRPr="00EC2BE0" w:rsidRDefault="00454AB9" w:rsidP="0075578A">
      <w:pPr>
        <w:pStyle w:val="aa"/>
        <w:ind w:firstLine="0"/>
        <w:rPr>
          <w:sz w:val="28"/>
          <w:szCs w:val="28"/>
        </w:rPr>
      </w:pPr>
      <w:r w:rsidRPr="00EC2BE0">
        <w:rPr>
          <w:sz w:val="28"/>
          <w:szCs w:val="28"/>
        </w:rPr>
        <w:tab/>
        <w:t xml:space="preserve">Рассмотрев предоставленные администрацией городского поселения «Город Вяземский»  документы о передаче </w:t>
      </w:r>
      <w:r w:rsidR="0075578A">
        <w:rPr>
          <w:sz w:val="28"/>
          <w:szCs w:val="28"/>
        </w:rPr>
        <w:t xml:space="preserve">КГБУ «Вяземский комплексный центр социального обслуживания населения» </w:t>
      </w:r>
      <w:r>
        <w:rPr>
          <w:sz w:val="28"/>
          <w:szCs w:val="28"/>
        </w:rPr>
        <w:t>нежилого помещения</w:t>
      </w:r>
      <w:r w:rsidRPr="00EC2BE0">
        <w:rPr>
          <w:sz w:val="28"/>
          <w:szCs w:val="28"/>
        </w:rPr>
        <w:t xml:space="preserve"> в безвозмездное пользование, Совет депутатов </w:t>
      </w:r>
    </w:p>
    <w:p w:rsidR="00454AB9" w:rsidRPr="00EC2BE0" w:rsidRDefault="00454AB9" w:rsidP="00454AB9">
      <w:pPr>
        <w:jc w:val="both"/>
        <w:rPr>
          <w:sz w:val="28"/>
          <w:szCs w:val="28"/>
        </w:rPr>
      </w:pPr>
      <w:r w:rsidRPr="00EC2BE0">
        <w:rPr>
          <w:sz w:val="28"/>
          <w:szCs w:val="28"/>
        </w:rPr>
        <w:t>РЕШИЛ:</w:t>
      </w:r>
    </w:p>
    <w:p w:rsidR="00366818" w:rsidRPr="00573551" w:rsidRDefault="00454AB9" w:rsidP="0075578A">
      <w:pPr>
        <w:pStyle w:val="aa"/>
        <w:rPr>
          <w:sz w:val="28"/>
          <w:szCs w:val="28"/>
        </w:rPr>
      </w:pPr>
      <w:r>
        <w:rPr>
          <w:sz w:val="28"/>
          <w:szCs w:val="28"/>
        </w:rPr>
        <w:t xml:space="preserve">1. Передать </w:t>
      </w:r>
      <w:r w:rsidRPr="00EC2BE0">
        <w:rPr>
          <w:sz w:val="28"/>
          <w:szCs w:val="28"/>
        </w:rPr>
        <w:t xml:space="preserve"> в безвозмездное пользование  </w:t>
      </w:r>
      <w:r w:rsidR="0075578A">
        <w:rPr>
          <w:sz w:val="28"/>
          <w:szCs w:val="28"/>
        </w:rPr>
        <w:t>КГБУ «Вяземский комплексный центр социального обслуживания населения»</w:t>
      </w:r>
      <w:r>
        <w:rPr>
          <w:sz w:val="28"/>
          <w:szCs w:val="28"/>
        </w:rPr>
        <w:t xml:space="preserve"> </w:t>
      </w:r>
      <w:r w:rsidRPr="00EC2BE0">
        <w:rPr>
          <w:sz w:val="28"/>
          <w:szCs w:val="28"/>
        </w:rPr>
        <w:t xml:space="preserve"> нежил</w:t>
      </w:r>
      <w:r>
        <w:rPr>
          <w:sz w:val="28"/>
          <w:szCs w:val="28"/>
        </w:rPr>
        <w:t>ое</w:t>
      </w:r>
      <w:r w:rsidRPr="00EC2BE0">
        <w:rPr>
          <w:sz w:val="28"/>
          <w:szCs w:val="28"/>
        </w:rPr>
        <w:t xml:space="preserve"> помещени</w:t>
      </w:r>
      <w:r>
        <w:rPr>
          <w:sz w:val="28"/>
          <w:szCs w:val="28"/>
        </w:rPr>
        <w:t>е</w:t>
      </w:r>
      <w:r w:rsidRPr="00EC2BE0">
        <w:rPr>
          <w:sz w:val="28"/>
          <w:szCs w:val="28"/>
        </w:rPr>
        <w:t>, расположенн</w:t>
      </w:r>
      <w:r>
        <w:rPr>
          <w:sz w:val="28"/>
          <w:szCs w:val="28"/>
        </w:rPr>
        <w:t>о</w:t>
      </w:r>
      <w:r w:rsidRPr="00EC2BE0">
        <w:rPr>
          <w:sz w:val="28"/>
          <w:szCs w:val="28"/>
        </w:rPr>
        <w:t>е по адресу:</w:t>
      </w:r>
      <w:r>
        <w:rPr>
          <w:sz w:val="28"/>
          <w:szCs w:val="28"/>
        </w:rPr>
        <w:t xml:space="preserve"> </w:t>
      </w:r>
      <w:r w:rsidRPr="00C71A49">
        <w:rPr>
          <w:sz w:val="28"/>
          <w:szCs w:val="28"/>
        </w:rPr>
        <w:t xml:space="preserve">г. Вяземский, ул. Ленина, </w:t>
      </w:r>
      <w:r>
        <w:rPr>
          <w:sz w:val="28"/>
          <w:szCs w:val="28"/>
        </w:rPr>
        <w:t xml:space="preserve">4,  </w:t>
      </w:r>
      <w:r>
        <w:rPr>
          <w:sz w:val="28"/>
          <w:szCs w:val="28"/>
          <w:lang w:val="en-US"/>
        </w:rPr>
        <w:t>I</w:t>
      </w:r>
      <w:r>
        <w:rPr>
          <w:sz w:val="28"/>
          <w:szCs w:val="28"/>
        </w:rPr>
        <w:t xml:space="preserve"> </w:t>
      </w:r>
      <w:r w:rsidR="0075578A">
        <w:rPr>
          <w:sz w:val="28"/>
          <w:szCs w:val="28"/>
        </w:rPr>
        <w:t>(20</w:t>
      </w:r>
      <w:r w:rsidR="00CE3710">
        <w:rPr>
          <w:sz w:val="28"/>
          <w:szCs w:val="28"/>
        </w:rPr>
        <w:t>,56</w:t>
      </w:r>
      <w:r w:rsidR="0075578A">
        <w:rPr>
          <w:sz w:val="28"/>
          <w:szCs w:val="28"/>
        </w:rPr>
        <w:t xml:space="preserve">), площадью </w:t>
      </w:r>
      <w:r w:rsidR="00CE3710">
        <w:rPr>
          <w:sz w:val="28"/>
          <w:szCs w:val="28"/>
        </w:rPr>
        <w:t>18,1</w:t>
      </w:r>
      <w:r w:rsidR="0075578A">
        <w:rPr>
          <w:sz w:val="28"/>
          <w:szCs w:val="28"/>
        </w:rPr>
        <w:t xml:space="preserve"> </w:t>
      </w:r>
      <w:proofErr w:type="spellStart"/>
      <w:r w:rsidR="0075578A" w:rsidRPr="003A3467">
        <w:rPr>
          <w:sz w:val="28"/>
          <w:szCs w:val="28"/>
        </w:rPr>
        <w:t>кв.м</w:t>
      </w:r>
      <w:proofErr w:type="spellEnd"/>
      <w:r w:rsidR="0075578A">
        <w:rPr>
          <w:sz w:val="28"/>
          <w:szCs w:val="28"/>
        </w:rPr>
        <w:t>.,</w:t>
      </w:r>
      <w:r w:rsidR="0075578A" w:rsidRPr="00061CB9">
        <w:rPr>
          <w:sz w:val="28"/>
          <w:szCs w:val="28"/>
        </w:rPr>
        <w:t xml:space="preserve"> </w:t>
      </w:r>
      <w:r w:rsidR="0075578A" w:rsidRPr="00573551">
        <w:rPr>
          <w:sz w:val="28"/>
          <w:szCs w:val="28"/>
        </w:rPr>
        <w:t xml:space="preserve">для размещения </w:t>
      </w:r>
      <w:r w:rsidR="0075578A">
        <w:rPr>
          <w:sz w:val="28"/>
          <w:szCs w:val="28"/>
        </w:rPr>
        <w:t>социальной парикмахерской</w:t>
      </w:r>
      <w:r w:rsidR="0075578A" w:rsidRPr="00573551">
        <w:rPr>
          <w:sz w:val="28"/>
          <w:szCs w:val="28"/>
        </w:rPr>
        <w:t xml:space="preserve">, сроком на одиннадцать месяцев </w:t>
      </w:r>
      <w:r w:rsidR="00D92936" w:rsidRPr="00D92936">
        <w:rPr>
          <w:sz w:val="28"/>
          <w:szCs w:val="28"/>
        </w:rPr>
        <w:t xml:space="preserve">01.03.2019 по 31.01.2020 </w:t>
      </w:r>
      <w:r w:rsidR="0075578A" w:rsidRPr="00573551">
        <w:rPr>
          <w:sz w:val="28"/>
          <w:szCs w:val="28"/>
        </w:rPr>
        <w:t>г.</w:t>
      </w:r>
    </w:p>
    <w:p w:rsidR="00147F56" w:rsidRDefault="00147F56" w:rsidP="00366818">
      <w:pPr>
        <w:pStyle w:val="aa"/>
        <w:rPr>
          <w:sz w:val="28"/>
          <w:szCs w:val="28"/>
        </w:rPr>
      </w:pPr>
      <w:r>
        <w:rPr>
          <w:sz w:val="28"/>
          <w:szCs w:val="28"/>
        </w:rPr>
        <w:t>2. Отделу имущественных отношений и приватизации (</w:t>
      </w:r>
      <w:proofErr w:type="spellStart"/>
      <w:r>
        <w:rPr>
          <w:sz w:val="28"/>
          <w:szCs w:val="28"/>
        </w:rPr>
        <w:t>Тимкив</w:t>
      </w:r>
      <w:proofErr w:type="spellEnd"/>
      <w:r>
        <w:rPr>
          <w:sz w:val="28"/>
          <w:szCs w:val="28"/>
        </w:rPr>
        <w:t xml:space="preserve"> О.Б.):</w:t>
      </w:r>
    </w:p>
    <w:p w:rsidR="00147F56" w:rsidRPr="00EC2BE0" w:rsidRDefault="00147F56" w:rsidP="00147F56">
      <w:pPr>
        <w:pStyle w:val="aa"/>
        <w:ind w:firstLine="708"/>
        <w:rPr>
          <w:sz w:val="28"/>
          <w:szCs w:val="28"/>
        </w:rPr>
      </w:pPr>
      <w:r>
        <w:rPr>
          <w:sz w:val="28"/>
          <w:szCs w:val="28"/>
        </w:rPr>
        <w:t xml:space="preserve">2.1. Заключить договор безвозмездного пользования с </w:t>
      </w:r>
      <w:r w:rsidR="0075578A">
        <w:rPr>
          <w:sz w:val="28"/>
          <w:szCs w:val="28"/>
        </w:rPr>
        <w:t>КГБУ «Вяземский комплексный центр социального обслуживания населения».</w:t>
      </w:r>
    </w:p>
    <w:p w:rsidR="00147F56" w:rsidRPr="00EC2BE0" w:rsidRDefault="00147F56" w:rsidP="00147F56">
      <w:pPr>
        <w:pStyle w:val="aa"/>
        <w:ind w:firstLine="708"/>
        <w:rPr>
          <w:sz w:val="28"/>
          <w:szCs w:val="28"/>
        </w:rPr>
      </w:pPr>
      <w:r>
        <w:rPr>
          <w:sz w:val="28"/>
          <w:szCs w:val="28"/>
        </w:rPr>
        <w:t>3</w:t>
      </w:r>
      <w:r w:rsidRPr="006D7DED">
        <w:rPr>
          <w:sz w:val="28"/>
          <w:szCs w:val="28"/>
        </w:rPr>
        <w:t xml:space="preserve">. </w:t>
      </w:r>
      <w:r w:rsidRPr="00EC2BE0">
        <w:rPr>
          <w:sz w:val="28"/>
          <w:szCs w:val="28"/>
        </w:rPr>
        <w:t>Обязанность по содержанию и проведению текущего ремонта нежил</w:t>
      </w:r>
      <w:r>
        <w:rPr>
          <w:sz w:val="28"/>
          <w:szCs w:val="28"/>
        </w:rPr>
        <w:t>ого</w:t>
      </w:r>
      <w:r w:rsidRPr="00EC2BE0">
        <w:rPr>
          <w:sz w:val="28"/>
          <w:szCs w:val="28"/>
        </w:rPr>
        <w:t xml:space="preserve"> помещени</w:t>
      </w:r>
      <w:r>
        <w:rPr>
          <w:sz w:val="28"/>
          <w:szCs w:val="28"/>
        </w:rPr>
        <w:t xml:space="preserve">я, оплату коммунальных услуг </w:t>
      </w:r>
      <w:r w:rsidRPr="00EC2BE0">
        <w:rPr>
          <w:sz w:val="28"/>
          <w:szCs w:val="28"/>
        </w:rPr>
        <w:t xml:space="preserve"> возложить</w:t>
      </w:r>
      <w:r w:rsidRPr="006D7DED">
        <w:rPr>
          <w:sz w:val="28"/>
          <w:szCs w:val="28"/>
        </w:rPr>
        <w:t xml:space="preserve"> </w:t>
      </w:r>
      <w:r w:rsidR="0075578A">
        <w:rPr>
          <w:sz w:val="28"/>
          <w:szCs w:val="28"/>
        </w:rPr>
        <w:t>КГБУ «Вяземский комплексный центр социального обслуживания населения»</w:t>
      </w:r>
      <w:r>
        <w:rPr>
          <w:sz w:val="28"/>
          <w:szCs w:val="28"/>
        </w:rPr>
        <w:t>.</w:t>
      </w:r>
    </w:p>
    <w:p w:rsidR="00147F56" w:rsidRPr="006D7DED" w:rsidRDefault="00147F56" w:rsidP="00147F56">
      <w:pPr>
        <w:tabs>
          <w:tab w:val="left" w:pos="540"/>
        </w:tabs>
        <w:jc w:val="both"/>
        <w:rPr>
          <w:sz w:val="28"/>
          <w:szCs w:val="28"/>
        </w:rPr>
      </w:pPr>
      <w:r>
        <w:rPr>
          <w:sz w:val="28"/>
          <w:szCs w:val="28"/>
        </w:rPr>
        <w:tab/>
        <w:t>4</w:t>
      </w:r>
      <w:r w:rsidRPr="006D7DED">
        <w:rPr>
          <w:sz w:val="28"/>
          <w:szCs w:val="28"/>
        </w:rPr>
        <w:t xml:space="preserve">. </w:t>
      </w:r>
      <w:proofErr w:type="gramStart"/>
      <w:r w:rsidRPr="006D7DED">
        <w:rPr>
          <w:sz w:val="28"/>
          <w:szCs w:val="28"/>
        </w:rPr>
        <w:t>Контроль за</w:t>
      </w:r>
      <w:proofErr w:type="gramEnd"/>
      <w:r w:rsidRPr="006D7DED">
        <w:rPr>
          <w:sz w:val="28"/>
          <w:szCs w:val="28"/>
        </w:rPr>
        <w:t xml:space="preserve"> выполнением настоящего решения возложить на постоянную </w:t>
      </w:r>
      <w:proofErr w:type="spellStart"/>
      <w:r w:rsidRPr="006D7DED">
        <w:rPr>
          <w:sz w:val="28"/>
          <w:szCs w:val="28"/>
        </w:rPr>
        <w:t>планово</w:t>
      </w:r>
      <w:proofErr w:type="spellEnd"/>
      <w:r w:rsidRPr="006D7DED">
        <w:rPr>
          <w:sz w:val="28"/>
          <w:szCs w:val="28"/>
        </w:rPr>
        <w:t xml:space="preserve"> - бюджетную комиссию Совета депутатов (пред</w:t>
      </w:r>
      <w:r>
        <w:rPr>
          <w:sz w:val="28"/>
          <w:szCs w:val="28"/>
        </w:rPr>
        <w:t>седатель А.И. Беляков</w:t>
      </w:r>
      <w:r w:rsidRPr="006D7DED">
        <w:rPr>
          <w:sz w:val="28"/>
          <w:szCs w:val="28"/>
        </w:rPr>
        <w:t>).</w:t>
      </w:r>
    </w:p>
    <w:p w:rsidR="00454AB9" w:rsidRDefault="00454AB9" w:rsidP="00454AB9">
      <w:pPr>
        <w:jc w:val="both"/>
        <w:rPr>
          <w:sz w:val="28"/>
          <w:szCs w:val="28"/>
        </w:rPr>
      </w:pPr>
    </w:p>
    <w:p w:rsidR="00454AB9" w:rsidRPr="00EC2BE0" w:rsidRDefault="00454AB9" w:rsidP="00454AB9">
      <w:pPr>
        <w:jc w:val="both"/>
        <w:rPr>
          <w:sz w:val="28"/>
          <w:szCs w:val="28"/>
        </w:rPr>
      </w:pPr>
    </w:p>
    <w:p w:rsidR="00454AB9" w:rsidRDefault="00454AB9" w:rsidP="00454AB9">
      <w:pPr>
        <w:spacing w:line="240" w:lineRule="exact"/>
        <w:jc w:val="both"/>
        <w:rPr>
          <w:sz w:val="28"/>
          <w:szCs w:val="28"/>
        </w:rPr>
      </w:pPr>
      <w:r>
        <w:rPr>
          <w:sz w:val="28"/>
          <w:szCs w:val="28"/>
        </w:rPr>
        <w:t>Председатель Совета депутатов</w:t>
      </w:r>
    </w:p>
    <w:p w:rsidR="00454AB9" w:rsidRDefault="00454AB9" w:rsidP="00454AB9">
      <w:pPr>
        <w:spacing w:line="240" w:lineRule="exact"/>
        <w:jc w:val="both"/>
        <w:rPr>
          <w:sz w:val="28"/>
          <w:szCs w:val="28"/>
        </w:rPr>
      </w:pPr>
      <w:r>
        <w:rPr>
          <w:sz w:val="28"/>
          <w:szCs w:val="28"/>
        </w:rPr>
        <w:t xml:space="preserve">городского поселения                                                              Г.А. </w:t>
      </w:r>
      <w:proofErr w:type="spellStart"/>
      <w:r>
        <w:rPr>
          <w:sz w:val="28"/>
          <w:szCs w:val="28"/>
        </w:rPr>
        <w:t>Жигалина</w:t>
      </w:r>
      <w:proofErr w:type="spellEnd"/>
      <w:r>
        <w:rPr>
          <w:sz w:val="28"/>
          <w:szCs w:val="28"/>
        </w:rPr>
        <w:t xml:space="preserve">  </w:t>
      </w:r>
    </w:p>
    <w:p w:rsidR="00454AB9" w:rsidRPr="00EC2BE0" w:rsidRDefault="00454AB9" w:rsidP="00454AB9">
      <w:pPr>
        <w:spacing w:line="240" w:lineRule="exact"/>
        <w:jc w:val="both"/>
        <w:rPr>
          <w:sz w:val="28"/>
          <w:szCs w:val="28"/>
        </w:rPr>
      </w:pPr>
    </w:p>
    <w:p w:rsidR="00454AB9" w:rsidRDefault="00454AB9" w:rsidP="00454AB9">
      <w:pPr>
        <w:spacing w:line="240" w:lineRule="exact"/>
        <w:jc w:val="both"/>
        <w:rPr>
          <w:sz w:val="28"/>
          <w:szCs w:val="28"/>
        </w:rPr>
      </w:pPr>
    </w:p>
    <w:p w:rsidR="00454AB9" w:rsidRDefault="00454AB9" w:rsidP="00454AB9">
      <w:pPr>
        <w:spacing w:line="240" w:lineRule="exact"/>
        <w:jc w:val="both"/>
        <w:rPr>
          <w:sz w:val="28"/>
          <w:szCs w:val="28"/>
        </w:rPr>
      </w:pPr>
    </w:p>
    <w:p w:rsidR="0075578A" w:rsidRDefault="0075578A" w:rsidP="00454AB9">
      <w:pPr>
        <w:spacing w:line="240" w:lineRule="exact"/>
        <w:jc w:val="both"/>
        <w:rPr>
          <w:sz w:val="28"/>
          <w:szCs w:val="28"/>
        </w:rPr>
      </w:pPr>
    </w:p>
    <w:p w:rsidR="0075578A" w:rsidRDefault="0075578A" w:rsidP="00454AB9">
      <w:pPr>
        <w:spacing w:line="240" w:lineRule="exact"/>
        <w:jc w:val="both"/>
        <w:rPr>
          <w:sz w:val="28"/>
          <w:szCs w:val="28"/>
        </w:rPr>
      </w:pPr>
    </w:p>
    <w:p w:rsidR="0075578A" w:rsidRDefault="0075578A" w:rsidP="00454AB9">
      <w:pPr>
        <w:spacing w:line="240" w:lineRule="exact"/>
        <w:jc w:val="both"/>
        <w:rPr>
          <w:sz w:val="28"/>
          <w:szCs w:val="28"/>
        </w:rPr>
      </w:pPr>
    </w:p>
    <w:p w:rsidR="0075578A" w:rsidRDefault="0075578A" w:rsidP="00454AB9">
      <w:pPr>
        <w:spacing w:line="240" w:lineRule="exact"/>
        <w:jc w:val="both"/>
        <w:rPr>
          <w:sz w:val="28"/>
          <w:szCs w:val="28"/>
        </w:rPr>
      </w:pPr>
    </w:p>
    <w:p w:rsidR="0075578A" w:rsidRDefault="0075578A" w:rsidP="00454AB9">
      <w:pPr>
        <w:spacing w:line="240" w:lineRule="exact"/>
        <w:jc w:val="both"/>
        <w:rPr>
          <w:sz w:val="28"/>
          <w:szCs w:val="28"/>
        </w:rPr>
      </w:pPr>
    </w:p>
    <w:p w:rsidR="000E14ED" w:rsidRDefault="000E14ED" w:rsidP="00454AB9">
      <w:pPr>
        <w:spacing w:line="240" w:lineRule="exact"/>
        <w:jc w:val="both"/>
        <w:rPr>
          <w:sz w:val="28"/>
          <w:szCs w:val="28"/>
        </w:rPr>
      </w:pPr>
    </w:p>
    <w:p w:rsidR="00454AB9" w:rsidRDefault="00454AB9" w:rsidP="00454AB9">
      <w:pPr>
        <w:spacing w:line="240" w:lineRule="exact"/>
        <w:jc w:val="both"/>
        <w:rPr>
          <w:sz w:val="28"/>
          <w:szCs w:val="28"/>
        </w:rPr>
      </w:pPr>
    </w:p>
    <w:p w:rsidR="00147F56" w:rsidRDefault="00147F56" w:rsidP="00147F56">
      <w:pPr>
        <w:jc w:val="center"/>
        <w:rPr>
          <w:sz w:val="28"/>
          <w:szCs w:val="28"/>
        </w:rPr>
      </w:pPr>
      <w:r>
        <w:rPr>
          <w:sz w:val="28"/>
          <w:szCs w:val="28"/>
        </w:rPr>
        <w:lastRenderedPageBreak/>
        <w:t>Пояснительная записка</w:t>
      </w:r>
    </w:p>
    <w:p w:rsidR="00147F56" w:rsidRDefault="00147F56" w:rsidP="00147F56">
      <w:pPr>
        <w:rPr>
          <w:sz w:val="28"/>
          <w:szCs w:val="28"/>
        </w:rPr>
      </w:pPr>
    </w:p>
    <w:p w:rsidR="00147F56" w:rsidRPr="00EC2BE0" w:rsidRDefault="00147F56" w:rsidP="00147F56">
      <w:pPr>
        <w:pStyle w:val="aa"/>
        <w:spacing w:line="240" w:lineRule="exact"/>
        <w:ind w:firstLine="0"/>
        <w:rPr>
          <w:sz w:val="28"/>
          <w:szCs w:val="28"/>
        </w:rPr>
      </w:pPr>
      <w:r>
        <w:rPr>
          <w:sz w:val="28"/>
          <w:szCs w:val="28"/>
        </w:rPr>
        <w:t>К проекту решения «</w:t>
      </w:r>
      <w:r w:rsidR="0075578A" w:rsidRPr="00EC2BE0">
        <w:rPr>
          <w:sz w:val="28"/>
          <w:szCs w:val="28"/>
        </w:rPr>
        <w:t xml:space="preserve">О предоставлении </w:t>
      </w:r>
      <w:r w:rsidR="0075578A">
        <w:rPr>
          <w:sz w:val="28"/>
          <w:szCs w:val="28"/>
        </w:rPr>
        <w:t xml:space="preserve">нежилого помещения </w:t>
      </w:r>
      <w:r w:rsidR="0075578A" w:rsidRPr="00EC2BE0">
        <w:rPr>
          <w:sz w:val="28"/>
          <w:szCs w:val="28"/>
        </w:rPr>
        <w:t xml:space="preserve">в безвозмездное пользование </w:t>
      </w:r>
      <w:r w:rsidR="0075578A">
        <w:rPr>
          <w:sz w:val="28"/>
          <w:szCs w:val="28"/>
        </w:rPr>
        <w:t>КГБУ «Вяземский комплексный центр социального обслуживания населения</w:t>
      </w:r>
      <w:r>
        <w:rPr>
          <w:sz w:val="28"/>
          <w:szCs w:val="28"/>
        </w:rPr>
        <w:t xml:space="preserve">» </w:t>
      </w:r>
    </w:p>
    <w:p w:rsidR="00147F56" w:rsidRPr="006D7DED" w:rsidRDefault="00147F56" w:rsidP="00147F56">
      <w:pPr>
        <w:pStyle w:val="aa"/>
        <w:spacing w:line="240" w:lineRule="exact"/>
        <w:ind w:firstLine="0"/>
        <w:rPr>
          <w:sz w:val="28"/>
          <w:szCs w:val="28"/>
        </w:rPr>
      </w:pPr>
    </w:p>
    <w:p w:rsidR="00EF35E4" w:rsidRDefault="00EF35E4" w:rsidP="00F360E4">
      <w:pPr>
        <w:spacing w:line="240" w:lineRule="exact"/>
      </w:pPr>
    </w:p>
    <w:p w:rsidR="0075578A" w:rsidRPr="00573551" w:rsidRDefault="0075578A" w:rsidP="0075578A">
      <w:pPr>
        <w:pStyle w:val="aa"/>
        <w:rPr>
          <w:sz w:val="28"/>
          <w:szCs w:val="28"/>
        </w:rPr>
      </w:pPr>
      <w:proofErr w:type="gramStart"/>
      <w:r>
        <w:rPr>
          <w:sz w:val="28"/>
          <w:szCs w:val="28"/>
        </w:rPr>
        <w:t>Краевое государственное бюджетное учреждение «Вяземский комплексный центр социального обслуживания населения»</w:t>
      </w:r>
      <w:r w:rsidR="00147F56" w:rsidRPr="00573551">
        <w:rPr>
          <w:sz w:val="28"/>
          <w:szCs w:val="28"/>
        </w:rPr>
        <w:t xml:space="preserve">, в лице </w:t>
      </w:r>
      <w:r>
        <w:rPr>
          <w:sz w:val="28"/>
          <w:szCs w:val="28"/>
        </w:rPr>
        <w:t xml:space="preserve">директора А.Г. </w:t>
      </w:r>
      <w:proofErr w:type="spellStart"/>
      <w:r>
        <w:rPr>
          <w:sz w:val="28"/>
          <w:szCs w:val="28"/>
        </w:rPr>
        <w:t>Капшук</w:t>
      </w:r>
      <w:proofErr w:type="spellEnd"/>
      <w:r w:rsidR="00147F56" w:rsidRPr="00573551">
        <w:rPr>
          <w:sz w:val="28"/>
          <w:szCs w:val="28"/>
        </w:rPr>
        <w:t xml:space="preserve">  обратил</w:t>
      </w:r>
      <w:r>
        <w:rPr>
          <w:sz w:val="28"/>
          <w:szCs w:val="28"/>
        </w:rPr>
        <w:t>ось</w:t>
      </w:r>
      <w:r w:rsidR="00147F56" w:rsidRPr="00573551">
        <w:rPr>
          <w:sz w:val="28"/>
          <w:szCs w:val="28"/>
        </w:rPr>
        <w:t xml:space="preserve"> с заявлением о предоставлении </w:t>
      </w:r>
      <w:r>
        <w:rPr>
          <w:sz w:val="28"/>
          <w:szCs w:val="28"/>
        </w:rPr>
        <w:t xml:space="preserve">КГБУ «Вяземский комплексный центр социального обслуживания населения» </w:t>
      </w:r>
      <w:r w:rsidR="00147F56" w:rsidRPr="00573551">
        <w:rPr>
          <w:sz w:val="28"/>
          <w:szCs w:val="28"/>
        </w:rPr>
        <w:t xml:space="preserve">нежилого помещения в безвозмездное пользование нежилого помещения, расположенного по адресу: г. Вяземский, ул. </w:t>
      </w:r>
      <w:r w:rsidR="00D92936" w:rsidRPr="00D92936">
        <w:rPr>
          <w:sz w:val="28"/>
          <w:szCs w:val="28"/>
        </w:rPr>
        <w:t xml:space="preserve">Ленина, 4, </w:t>
      </w:r>
      <w:r w:rsidR="00D92936">
        <w:rPr>
          <w:sz w:val="28"/>
          <w:szCs w:val="28"/>
        </w:rPr>
        <w:t xml:space="preserve"> I (20,56), площадью 18,1 </w:t>
      </w:r>
      <w:proofErr w:type="spellStart"/>
      <w:r w:rsidR="00D92936">
        <w:rPr>
          <w:sz w:val="28"/>
          <w:szCs w:val="28"/>
        </w:rPr>
        <w:t>кв.м</w:t>
      </w:r>
      <w:proofErr w:type="spellEnd"/>
      <w:r w:rsidR="00147F56" w:rsidRPr="00573551">
        <w:rPr>
          <w:sz w:val="28"/>
          <w:szCs w:val="28"/>
        </w:rPr>
        <w:t xml:space="preserve">., </w:t>
      </w:r>
      <w:r w:rsidRPr="00573551">
        <w:rPr>
          <w:sz w:val="28"/>
          <w:szCs w:val="28"/>
        </w:rPr>
        <w:t xml:space="preserve">для размещения </w:t>
      </w:r>
      <w:r>
        <w:rPr>
          <w:sz w:val="28"/>
          <w:szCs w:val="28"/>
        </w:rPr>
        <w:t>социальной парикмахерской</w:t>
      </w:r>
      <w:r w:rsidRPr="00573551">
        <w:rPr>
          <w:sz w:val="28"/>
          <w:szCs w:val="28"/>
        </w:rPr>
        <w:t xml:space="preserve">, сроком на одиннадцать месяцев с </w:t>
      </w:r>
      <w:r w:rsidR="00D92936" w:rsidRPr="00D92936">
        <w:rPr>
          <w:sz w:val="28"/>
          <w:szCs w:val="28"/>
        </w:rPr>
        <w:t>01.03.2019 по</w:t>
      </w:r>
      <w:proofErr w:type="gramEnd"/>
      <w:r w:rsidR="00D92936" w:rsidRPr="00D92936">
        <w:rPr>
          <w:sz w:val="28"/>
          <w:szCs w:val="28"/>
        </w:rPr>
        <w:t xml:space="preserve"> 31.01.2020 </w:t>
      </w:r>
      <w:r w:rsidRPr="00573551">
        <w:rPr>
          <w:sz w:val="28"/>
          <w:szCs w:val="28"/>
        </w:rPr>
        <w:t>г.</w:t>
      </w:r>
    </w:p>
    <w:p w:rsidR="00201059" w:rsidRPr="00201059" w:rsidRDefault="0075578A" w:rsidP="0075578A">
      <w:pPr>
        <w:pStyle w:val="aa"/>
        <w:rPr>
          <w:bCs/>
          <w:sz w:val="28"/>
          <w:szCs w:val="28"/>
        </w:rPr>
      </w:pPr>
      <w:r>
        <w:rPr>
          <w:sz w:val="28"/>
          <w:szCs w:val="28"/>
        </w:rPr>
        <w:t>Социальная парикмахерская предоставляет платные услуги гражданам пожилого возраста, инвалидам, малообеспеченным гражданам, гражданам</w:t>
      </w:r>
      <w:r w:rsidR="00023DE0">
        <w:rPr>
          <w:sz w:val="28"/>
          <w:szCs w:val="28"/>
        </w:rPr>
        <w:t>, оказавшимся в трудной ситуации, семьям с детьми по ценам ниже средней, сложившейся на парикмахерские услуги в Вяземском районе.</w:t>
      </w:r>
    </w:p>
    <w:p w:rsidR="00147F56" w:rsidRDefault="00147F56" w:rsidP="0045016F">
      <w:pPr>
        <w:pStyle w:val="aa"/>
        <w:rPr>
          <w:color w:val="000000"/>
          <w:sz w:val="28"/>
          <w:szCs w:val="28"/>
          <w:shd w:val="clear" w:color="auto" w:fill="FFFFFF"/>
        </w:rPr>
      </w:pPr>
      <w:r>
        <w:rPr>
          <w:sz w:val="28"/>
          <w:szCs w:val="28"/>
        </w:rPr>
        <w:t>В</w:t>
      </w:r>
      <w:r w:rsidRPr="00573551">
        <w:rPr>
          <w:sz w:val="28"/>
          <w:szCs w:val="28"/>
        </w:rPr>
        <w:t xml:space="preserve"> соответствии со ст. 14 </w:t>
      </w:r>
      <w:r w:rsidRPr="00573551">
        <w:rPr>
          <w:color w:val="000000"/>
          <w:kern w:val="36"/>
          <w:sz w:val="28"/>
          <w:szCs w:val="28"/>
        </w:rPr>
        <w:t xml:space="preserve">Федерального закона от 6 октября 2003 г. </w:t>
      </w:r>
      <w:r w:rsidR="0045016F">
        <w:rPr>
          <w:color w:val="000000"/>
          <w:kern w:val="36"/>
          <w:sz w:val="28"/>
          <w:szCs w:val="28"/>
        </w:rPr>
        <w:t>№</w:t>
      </w:r>
      <w:r w:rsidRPr="00573551">
        <w:rPr>
          <w:color w:val="000000"/>
          <w:kern w:val="36"/>
          <w:sz w:val="28"/>
          <w:szCs w:val="28"/>
        </w:rPr>
        <w:t xml:space="preserve"> 131-ФЗ "Об общих принципах организации местного самоуправления в Российской Федерации" (с изменениями и дополнениями) к вопросам местного значения относится, в том числе, и</w:t>
      </w:r>
      <w:r w:rsidRPr="00573551">
        <w:rPr>
          <w:color w:val="BF374B"/>
          <w:kern w:val="36"/>
          <w:sz w:val="28"/>
          <w:szCs w:val="28"/>
        </w:rPr>
        <w:t xml:space="preserve"> </w:t>
      </w:r>
      <w:r w:rsidR="00B9261C" w:rsidRPr="00B9261C">
        <w:rPr>
          <w:color w:val="000000"/>
          <w:sz w:val="28"/>
          <w:szCs w:val="28"/>
          <w:shd w:val="clear" w:color="auto" w:fill="FFFFFF"/>
        </w:rPr>
        <w:t>создание условий для обеспечения жителей поселения услугами связи, общественного питания, торговли и бытового обслуживания</w:t>
      </w:r>
      <w:r w:rsidRPr="00573551">
        <w:rPr>
          <w:color w:val="000000"/>
          <w:sz w:val="28"/>
          <w:szCs w:val="28"/>
          <w:shd w:val="clear" w:color="auto" w:fill="FFFFFF"/>
        </w:rPr>
        <w:t xml:space="preserve">. </w:t>
      </w:r>
    </w:p>
    <w:p w:rsidR="00B9261C" w:rsidRPr="00573551" w:rsidRDefault="00B9261C" w:rsidP="0045016F">
      <w:pPr>
        <w:pStyle w:val="aa"/>
        <w:rPr>
          <w:b/>
          <w:color w:val="000000"/>
          <w:sz w:val="28"/>
          <w:szCs w:val="28"/>
          <w:shd w:val="clear" w:color="auto" w:fill="FFFFFF"/>
        </w:rPr>
      </w:pPr>
      <w:r>
        <w:rPr>
          <w:color w:val="000000"/>
          <w:sz w:val="28"/>
          <w:szCs w:val="28"/>
          <w:shd w:val="clear" w:color="auto" w:fill="FFFFFF"/>
        </w:rPr>
        <w:t xml:space="preserve">Выпадающая сумма доходов в бюджет городского поселения в год составит </w:t>
      </w:r>
      <w:r w:rsidR="008B5035">
        <w:rPr>
          <w:color w:val="000000"/>
          <w:sz w:val="28"/>
          <w:szCs w:val="28"/>
          <w:shd w:val="clear" w:color="auto" w:fill="FFFFFF"/>
        </w:rPr>
        <w:t>приблизительно 68852,4</w:t>
      </w:r>
      <w:r>
        <w:rPr>
          <w:color w:val="000000"/>
          <w:sz w:val="28"/>
          <w:szCs w:val="28"/>
          <w:shd w:val="clear" w:color="auto" w:fill="FFFFFF"/>
        </w:rPr>
        <w:t xml:space="preserve"> руб., </w:t>
      </w:r>
      <w:proofErr w:type="gramStart"/>
      <w:r>
        <w:rPr>
          <w:color w:val="000000"/>
          <w:sz w:val="28"/>
          <w:szCs w:val="28"/>
          <w:shd w:val="clear" w:color="auto" w:fill="FFFFFF"/>
        </w:rPr>
        <w:t xml:space="preserve">согласно </w:t>
      </w:r>
      <w:r w:rsidR="008B5035">
        <w:rPr>
          <w:color w:val="000000"/>
          <w:sz w:val="28"/>
          <w:szCs w:val="28"/>
          <w:shd w:val="clear" w:color="auto" w:fill="FFFFFF"/>
        </w:rPr>
        <w:t>отчета</w:t>
      </w:r>
      <w:proofErr w:type="gramEnd"/>
      <w:r w:rsidR="008B5035">
        <w:rPr>
          <w:color w:val="000000"/>
          <w:sz w:val="28"/>
          <w:szCs w:val="28"/>
          <w:shd w:val="clear" w:color="auto" w:fill="FFFFFF"/>
        </w:rPr>
        <w:t xml:space="preserve"> об оценке</w:t>
      </w:r>
      <w:r>
        <w:rPr>
          <w:color w:val="000000"/>
          <w:sz w:val="28"/>
          <w:szCs w:val="28"/>
          <w:shd w:val="clear" w:color="auto" w:fill="FFFFFF"/>
        </w:rPr>
        <w:t xml:space="preserve"> № </w:t>
      </w:r>
      <w:r w:rsidR="008B5035">
        <w:rPr>
          <w:color w:val="000000"/>
          <w:sz w:val="28"/>
          <w:szCs w:val="28"/>
          <w:shd w:val="clear" w:color="auto" w:fill="FFFFFF"/>
        </w:rPr>
        <w:t>61</w:t>
      </w:r>
      <w:r>
        <w:rPr>
          <w:color w:val="000000"/>
          <w:sz w:val="28"/>
          <w:szCs w:val="28"/>
          <w:shd w:val="clear" w:color="auto" w:fill="FFFFFF"/>
        </w:rPr>
        <w:t xml:space="preserve"> от 0</w:t>
      </w:r>
      <w:r w:rsidR="008B5035">
        <w:rPr>
          <w:color w:val="000000"/>
          <w:sz w:val="28"/>
          <w:szCs w:val="28"/>
          <w:shd w:val="clear" w:color="auto" w:fill="FFFFFF"/>
        </w:rPr>
        <w:t>2</w:t>
      </w:r>
      <w:r>
        <w:rPr>
          <w:color w:val="000000"/>
          <w:sz w:val="28"/>
          <w:szCs w:val="28"/>
          <w:shd w:val="clear" w:color="auto" w:fill="FFFFFF"/>
        </w:rPr>
        <w:t>.1</w:t>
      </w:r>
      <w:r w:rsidR="008B5035">
        <w:rPr>
          <w:color w:val="000000"/>
          <w:sz w:val="28"/>
          <w:szCs w:val="28"/>
          <w:shd w:val="clear" w:color="auto" w:fill="FFFFFF"/>
        </w:rPr>
        <w:t>0</w:t>
      </w:r>
      <w:r>
        <w:rPr>
          <w:color w:val="000000"/>
          <w:sz w:val="28"/>
          <w:szCs w:val="28"/>
          <w:shd w:val="clear" w:color="auto" w:fill="FFFFFF"/>
        </w:rPr>
        <w:t>.201</w:t>
      </w:r>
      <w:r w:rsidR="008B5035">
        <w:rPr>
          <w:color w:val="000000"/>
          <w:sz w:val="28"/>
          <w:szCs w:val="28"/>
          <w:shd w:val="clear" w:color="auto" w:fill="FFFFFF"/>
        </w:rPr>
        <w:t>8</w:t>
      </w:r>
      <w:r>
        <w:rPr>
          <w:color w:val="000000"/>
          <w:sz w:val="28"/>
          <w:szCs w:val="28"/>
          <w:shd w:val="clear" w:color="auto" w:fill="FFFFFF"/>
        </w:rPr>
        <w:t xml:space="preserve"> г.</w:t>
      </w:r>
    </w:p>
    <w:p w:rsidR="0045016F" w:rsidRPr="0045016F" w:rsidRDefault="000D6F35" w:rsidP="0045016F">
      <w:pPr>
        <w:keepNext/>
        <w:keepLines/>
        <w:shd w:val="clear" w:color="auto" w:fill="FFFFFF"/>
        <w:ind w:firstLine="708"/>
        <w:jc w:val="both"/>
        <w:outlineLvl w:val="1"/>
        <w:rPr>
          <w:rFonts w:eastAsiaTheme="majorEastAsia"/>
          <w:bCs/>
          <w:color w:val="000000" w:themeColor="text1"/>
          <w:sz w:val="28"/>
          <w:szCs w:val="28"/>
        </w:rPr>
      </w:pPr>
      <w:r w:rsidRPr="00D56475">
        <w:rPr>
          <w:sz w:val="28"/>
          <w:szCs w:val="28"/>
        </w:rPr>
        <w:t>Данный проект решения не противоречит Федеральному закону № 135-ФЗ "О защите конкуренции" от 26.07.</w:t>
      </w:r>
      <w:r>
        <w:rPr>
          <w:sz w:val="28"/>
          <w:szCs w:val="28"/>
        </w:rPr>
        <w:t xml:space="preserve">2006. </w:t>
      </w:r>
      <w:proofErr w:type="gramStart"/>
      <w:r w:rsidR="00507B7D">
        <w:rPr>
          <w:rFonts w:eastAsiaTheme="majorEastAsia"/>
          <w:bCs/>
          <w:color w:val="000000" w:themeColor="text1"/>
          <w:sz w:val="28"/>
          <w:szCs w:val="28"/>
        </w:rPr>
        <w:t>Согласно</w:t>
      </w:r>
      <w:r w:rsidR="0045016F" w:rsidRPr="0045016F">
        <w:rPr>
          <w:rFonts w:eastAsiaTheme="majorEastAsia"/>
          <w:bCs/>
          <w:color w:val="000000" w:themeColor="text1"/>
          <w:sz w:val="28"/>
          <w:szCs w:val="28"/>
        </w:rPr>
        <w:t xml:space="preserve"> ст. 17.1 ч. 1 Федеральн</w:t>
      </w:r>
      <w:r w:rsidR="0045016F" w:rsidRPr="0045016F">
        <w:rPr>
          <w:rFonts w:eastAsiaTheme="majorEastAsia"/>
          <w:color w:val="000000" w:themeColor="text1"/>
          <w:sz w:val="28"/>
          <w:szCs w:val="28"/>
        </w:rPr>
        <w:t xml:space="preserve">ого </w:t>
      </w:r>
      <w:r w:rsidR="0045016F" w:rsidRPr="0045016F">
        <w:rPr>
          <w:rFonts w:eastAsiaTheme="majorEastAsia"/>
          <w:bCs/>
          <w:color w:val="000000" w:themeColor="text1"/>
          <w:sz w:val="28"/>
          <w:szCs w:val="28"/>
        </w:rPr>
        <w:t>закон</w:t>
      </w:r>
      <w:r w:rsidR="0045016F" w:rsidRPr="0045016F">
        <w:rPr>
          <w:rFonts w:eastAsiaTheme="majorEastAsia"/>
          <w:color w:val="000000" w:themeColor="text1"/>
          <w:sz w:val="28"/>
          <w:szCs w:val="28"/>
        </w:rPr>
        <w:t>а</w:t>
      </w:r>
      <w:r w:rsidR="0045016F" w:rsidRPr="0045016F">
        <w:rPr>
          <w:rFonts w:eastAsiaTheme="majorEastAsia"/>
          <w:bCs/>
          <w:color w:val="000000" w:themeColor="text1"/>
          <w:sz w:val="28"/>
          <w:szCs w:val="28"/>
        </w:rPr>
        <w:t xml:space="preserve"> от 26.07.2006 </w:t>
      </w:r>
      <w:r w:rsidR="0045016F">
        <w:rPr>
          <w:rFonts w:eastAsiaTheme="majorEastAsia"/>
          <w:bCs/>
          <w:color w:val="000000" w:themeColor="text1"/>
          <w:sz w:val="28"/>
          <w:szCs w:val="28"/>
        </w:rPr>
        <w:t xml:space="preserve">№ </w:t>
      </w:r>
      <w:r w:rsidR="0045016F" w:rsidRPr="0045016F">
        <w:rPr>
          <w:rFonts w:eastAsiaTheme="majorEastAsia"/>
          <w:bCs/>
          <w:color w:val="000000" w:themeColor="text1"/>
          <w:sz w:val="28"/>
          <w:szCs w:val="28"/>
        </w:rPr>
        <w:t>135-ФЗ (ред. от 05.10.2015) «О защите</w:t>
      </w:r>
      <w:r w:rsidR="0045016F" w:rsidRPr="0045016F">
        <w:rPr>
          <w:rFonts w:eastAsiaTheme="majorEastAsia"/>
          <w:color w:val="000000" w:themeColor="text1"/>
          <w:sz w:val="28"/>
          <w:szCs w:val="28"/>
        </w:rPr>
        <w:t xml:space="preserve"> </w:t>
      </w:r>
      <w:r w:rsidR="0045016F" w:rsidRPr="0045016F">
        <w:rPr>
          <w:rFonts w:eastAsiaTheme="majorEastAsia"/>
          <w:bCs/>
          <w:color w:val="000000" w:themeColor="text1"/>
          <w:sz w:val="28"/>
          <w:szCs w:val="28"/>
        </w:rPr>
        <w:t>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w:t>
      </w:r>
      <w:proofErr w:type="gramEnd"/>
      <w:r w:rsidR="0045016F" w:rsidRPr="0045016F">
        <w:rPr>
          <w:rFonts w:eastAsiaTheme="majorEastAsia"/>
          <w:bCs/>
          <w:color w:val="000000" w:themeColor="text1"/>
          <w:sz w:val="28"/>
          <w:szCs w:val="28"/>
        </w:rPr>
        <w:t xml:space="preserve"> на право заключения этих договоров, за исключением предоставления указанных прав на такое имущество: в том числе и государственным и муниципальным учреждениям, государственным корпорациям, государственным компаниям.</w:t>
      </w:r>
    </w:p>
    <w:p w:rsidR="00147F56" w:rsidRPr="00780980" w:rsidRDefault="00147F56" w:rsidP="00147F56">
      <w:pPr>
        <w:spacing w:line="240" w:lineRule="exact"/>
        <w:ind w:firstLine="709"/>
        <w:jc w:val="both"/>
        <w:rPr>
          <w:rFonts w:eastAsia="Calibri"/>
          <w:sz w:val="28"/>
          <w:szCs w:val="28"/>
          <w:lang w:eastAsia="en-US"/>
        </w:rPr>
      </w:pPr>
    </w:p>
    <w:p w:rsidR="00147F56" w:rsidRDefault="00147F56" w:rsidP="00147F56">
      <w:pPr>
        <w:spacing w:line="240" w:lineRule="exact"/>
        <w:jc w:val="both"/>
        <w:rPr>
          <w:sz w:val="28"/>
          <w:szCs w:val="28"/>
        </w:rPr>
      </w:pPr>
    </w:p>
    <w:p w:rsidR="00147F56" w:rsidRDefault="00147F56" w:rsidP="00147F56">
      <w:pPr>
        <w:spacing w:line="240" w:lineRule="exact"/>
        <w:rPr>
          <w:sz w:val="28"/>
          <w:szCs w:val="28"/>
        </w:rPr>
      </w:pPr>
      <w:r>
        <w:rPr>
          <w:sz w:val="28"/>
          <w:szCs w:val="28"/>
        </w:rPr>
        <w:t xml:space="preserve">Начальник отдела </w:t>
      </w:r>
      <w:proofErr w:type="gramStart"/>
      <w:r>
        <w:rPr>
          <w:sz w:val="28"/>
          <w:szCs w:val="28"/>
        </w:rPr>
        <w:t>имущественных</w:t>
      </w:r>
      <w:proofErr w:type="gramEnd"/>
    </w:p>
    <w:p w:rsidR="00147F56" w:rsidRDefault="00147F56" w:rsidP="00147F56">
      <w:pPr>
        <w:spacing w:line="240" w:lineRule="exact"/>
        <w:rPr>
          <w:sz w:val="28"/>
          <w:szCs w:val="28"/>
        </w:rPr>
      </w:pPr>
      <w:r>
        <w:rPr>
          <w:sz w:val="28"/>
          <w:szCs w:val="28"/>
        </w:rPr>
        <w:t xml:space="preserve">отношений и приватизации                                                               О.Б. </w:t>
      </w:r>
      <w:proofErr w:type="spellStart"/>
      <w:r>
        <w:rPr>
          <w:sz w:val="28"/>
          <w:szCs w:val="28"/>
        </w:rPr>
        <w:t>Тимкив</w:t>
      </w:r>
      <w:proofErr w:type="spellEnd"/>
      <w:r w:rsidRPr="002B4176">
        <w:rPr>
          <w:sz w:val="28"/>
          <w:szCs w:val="28"/>
        </w:rPr>
        <w:t xml:space="preserve"> </w:t>
      </w:r>
    </w:p>
    <w:p w:rsidR="00507B7D" w:rsidRDefault="00507B7D" w:rsidP="00147F56">
      <w:pPr>
        <w:spacing w:line="240" w:lineRule="exact"/>
        <w:rPr>
          <w:sz w:val="28"/>
          <w:szCs w:val="28"/>
        </w:rPr>
      </w:pPr>
    </w:p>
    <w:p w:rsidR="00507B7D" w:rsidRDefault="00507B7D" w:rsidP="00147F56">
      <w:pPr>
        <w:spacing w:line="240" w:lineRule="exact"/>
        <w:rPr>
          <w:sz w:val="28"/>
          <w:szCs w:val="28"/>
        </w:rPr>
      </w:pPr>
    </w:p>
    <w:p w:rsidR="00507B7D" w:rsidRDefault="00507B7D" w:rsidP="00147F56">
      <w:pPr>
        <w:spacing w:line="240" w:lineRule="exact"/>
        <w:rPr>
          <w:sz w:val="28"/>
          <w:szCs w:val="28"/>
        </w:rPr>
      </w:pPr>
    </w:p>
    <w:p w:rsidR="00B9261C" w:rsidRDefault="00B9261C" w:rsidP="00147F56">
      <w:pPr>
        <w:spacing w:line="240" w:lineRule="exact"/>
        <w:rPr>
          <w:sz w:val="28"/>
          <w:szCs w:val="28"/>
        </w:rPr>
      </w:pPr>
    </w:p>
    <w:p w:rsidR="00507B7D" w:rsidRPr="00EB0C34" w:rsidRDefault="00507B7D" w:rsidP="00507B7D">
      <w:pPr>
        <w:jc w:val="center"/>
        <w:rPr>
          <w:sz w:val="28"/>
          <w:szCs w:val="28"/>
        </w:rPr>
      </w:pPr>
      <w:r w:rsidRPr="00EB0C34">
        <w:rPr>
          <w:sz w:val="28"/>
          <w:szCs w:val="28"/>
        </w:rPr>
        <w:t>ЛИСТ СОГЛАСОВАНИЯ</w:t>
      </w:r>
    </w:p>
    <w:p w:rsidR="00507B7D" w:rsidRPr="00EB0C34" w:rsidRDefault="00507B7D" w:rsidP="00507B7D">
      <w:pPr>
        <w:jc w:val="center"/>
        <w:rPr>
          <w:sz w:val="28"/>
          <w:szCs w:val="28"/>
        </w:rPr>
      </w:pPr>
    </w:p>
    <w:p w:rsidR="00507B7D" w:rsidRPr="00EC2BE0" w:rsidRDefault="00507B7D" w:rsidP="00507B7D">
      <w:pPr>
        <w:pStyle w:val="aa"/>
        <w:spacing w:line="240" w:lineRule="exact"/>
        <w:ind w:firstLine="0"/>
        <w:rPr>
          <w:sz w:val="28"/>
          <w:szCs w:val="28"/>
        </w:rPr>
      </w:pPr>
      <w:r>
        <w:rPr>
          <w:sz w:val="28"/>
          <w:szCs w:val="28"/>
        </w:rPr>
        <w:t>К проекту решения «</w:t>
      </w:r>
      <w:r w:rsidR="00B9261C" w:rsidRPr="00EC2BE0">
        <w:rPr>
          <w:sz w:val="28"/>
          <w:szCs w:val="28"/>
        </w:rPr>
        <w:t xml:space="preserve">О предоставлении </w:t>
      </w:r>
      <w:r w:rsidR="00B9261C">
        <w:rPr>
          <w:sz w:val="28"/>
          <w:szCs w:val="28"/>
        </w:rPr>
        <w:t xml:space="preserve">нежилого помещения </w:t>
      </w:r>
      <w:r w:rsidR="00B9261C" w:rsidRPr="00EC2BE0">
        <w:rPr>
          <w:sz w:val="28"/>
          <w:szCs w:val="28"/>
        </w:rPr>
        <w:t xml:space="preserve">в безвозмездное пользование </w:t>
      </w:r>
      <w:r w:rsidR="00B9261C">
        <w:rPr>
          <w:sz w:val="28"/>
          <w:szCs w:val="28"/>
        </w:rPr>
        <w:t>КГБУ «Вяземский комплексный центр социального обслуживания населения</w:t>
      </w:r>
      <w:r>
        <w:rPr>
          <w:sz w:val="28"/>
          <w:szCs w:val="28"/>
        </w:rPr>
        <w:t xml:space="preserve">» </w:t>
      </w:r>
    </w:p>
    <w:p w:rsidR="00507B7D" w:rsidRPr="00EB0C34" w:rsidRDefault="00507B7D" w:rsidP="00507B7D">
      <w:pPr>
        <w:spacing w:line="240" w:lineRule="exact"/>
        <w:jc w:val="both"/>
        <w:rPr>
          <w:sz w:val="28"/>
          <w:szCs w:val="28"/>
        </w:rPr>
      </w:pPr>
    </w:p>
    <w:p w:rsidR="00507B7D" w:rsidRPr="00EB0C34" w:rsidRDefault="00507B7D" w:rsidP="00507B7D">
      <w:pPr>
        <w:spacing w:line="240" w:lineRule="exact"/>
        <w:jc w:val="both"/>
        <w:rPr>
          <w:sz w:val="28"/>
          <w:szCs w:val="28"/>
        </w:rPr>
      </w:pPr>
      <w:r w:rsidRPr="00EB0C34">
        <w:rPr>
          <w:sz w:val="28"/>
          <w:szCs w:val="28"/>
        </w:rPr>
        <w:t>Проект  подготовлен: отделом  имущественных отношений и приватизации администрации городского поселения «Город Вяземский» Вяземского муниципального района Хабаровского края</w:t>
      </w:r>
    </w:p>
    <w:p w:rsidR="00507B7D" w:rsidRDefault="00507B7D" w:rsidP="00507B7D">
      <w:pPr>
        <w:spacing w:line="240" w:lineRule="exac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1789"/>
        <w:gridCol w:w="2358"/>
        <w:gridCol w:w="2364"/>
      </w:tblGrid>
      <w:tr w:rsidR="00BB30BB" w:rsidTr="009B3D5D">
        <w:tc>
          <w:tcPr>
            <w:tcW w:w="2987" w:type="dxa"/>
            <w:shd w:val="clear" w:color="auto" w:fill="auto"/>
          </w:tcPr>
          <w:p w:rsidR="00BB30BB" w:rsidRPr="00DE3F8D" w:rsidRDefault="00BB30BB" w:rsidP="009B3D5D">
            <w:pPr>
              <w:jc w:val="center"/>
            </w:pPr>
            <w:r w:rsidRPr="00DE3F8D">
              <w:t>Должность руководителя</w:t>
            </w:r>
          </w:p>
        </w:tc>
        <w:tc>
          <w:tcPr>
            <w:tcW w:w="1797" w:type="dxa"/>
            <w:shd w:val="clear" w:color="auto" w:fill="auto"/>
          </w:tcPr>
          <w:p w:rsidR="00BB30BB" w:rsidRPr="00DE3F8D" w:rsidRDefault="00BB30BB" w:rsidP="009B3D5D">
            <w:pPr>
              <w:jc w:val="center"/>
            </w:pPr>
            <w:r w:rsidRPr="00DE3F8D">
              <w:t>Подпись и дата согласования</w:t>
            </w:r>
          </w:p>
        </w:tc>
        <w:tc>
          <w:tcPr>
            <w:tcW w:w="2393" w:type="dxa"/>
            <w:shd w:val="clear" w:color="auto" w:fill="auto"/>
          </w:tcPr>
          <w:p w:rsidR="00BB30BB" w:rsidRPr="00DE3F8D" w:rsidRDefault="00BB30BB" w:rsidP="009B3D5D">
            <w:pPr>
              <w:jc w:val="center"/>
            </w:pPr>
            <w:r w:rsidRPr="00DE3F8D">
              <w:t>И.О. Фамилия</w:t>
            </w:r>
          </w:p>
        </w:tc>
        <w:tc>
          <w:tcPr>
            <w:tcW w:w="2393" w:type="dxa"/>
            <w:shd w:val="clear" w:color="auto" w:fill="auto"/>
          </w:tcPr>
          <w:p w:rsidR="00BB30BB" w:rsidRPr="00DE3F8D" w:rsidRDefault="00BB30BB" w:rsidP="009B3D5D">
            <w:pPr>
              <w:jc w:val="center"/>
            </w:pPr>
            <w:r w:rsidRPr="00DE3F8D">
              <w:t>Дата поступления на согласование</w:t>
            </w:r>
          </w:p>
        </w:tc>
      </w:tr>
      <w:tr w:rsidR="00BB30BB" w:rsidRPr="00DE3F8D" w:rsidTr="009B3D5D">
        <w:tc>
          <w:tcPr>
            <w:tcW w:w="2987" w:type="dxa"/>
            <w:shd w:val="clear" w:color="auto" w:fill="auto"/>
          </w:tcPr>
          <w:p w:rsidR="00BB30BB" w:rsidRPr="00DE3F8D" w:rsidRDefault="00BB30BB" w:rsidP="009B3D5D">
            <w:pPr>
              <w:spacing w:line="240" w:lineRule="exact"/>
            </w:pPr>
            <w:r w:rsidRPr="00DE3F8D">
              <w:t xml:space="preserve">Начальник отдела </w:t>
            </w:r>
            <w:r>
              <w:t>учета и отчетности</w:t>
            </w:r>
          </w:p>
          <w:p w:rsidR="00BB30BB" w:rsidRPr="00DE3F8D" w:rsidRDefault="00BB30BB" w:rsidP="009B3D5D">
            <w:pPr>
              <w:spacing w:line="240" w:lineRule="exact"/>
            </w:pPr>
          </w:p>
        </w:tc>
        <w:tc>
          <w:tcPr>
            <w:tcW w:w="1797" w:type="dxa"/>
            <w:shd w:val="clear" w:color="auto" w:fill="auto"/>
          </w:tcPr>
          <w:p w:rsidR="00BB30BB" w:rsidRPr="00DE3F8D" w:rsidRDefault="00BB30BB" w:rsidP="009B3D5D">
            <w:pPr>
              <w:spacing w:line="240" w:lineRule="exact"/>
            </w:pPr>
          </w:p>
        </w:tc>
        <w:tc>
          <w:tcPr>
            <w:tcW w:w="2393" w:type="dxa"/>
            <w:shd w:val="clear" w:color="auto" w:fill="auto"/>
          </w:tcPr>
          <w:p w:rsidR="00BB30BB" w:rsidRPr="00DE3F8D" w:rsidRDefault="00BB30BB" w:rsidP="009B3D5D">
            <w:pPr>
              <w:spacing w:line="240" w:lineRule="exact"/>
            </w:pPr>
            <w:r>
              <w:t>А.Н. Пантелеева</w:t>
            </w:r>
          </w:p>
        </w:tc>
        <w:tc>
          <w:tcPr>
            <w:tcW w:w="2393" w:type="dxa"/>
            <w:shd w:val="clear" w:color="auto" w:fill="auto"/>
          </w:tcPr>
          <w:p w:rsidR="00BB30BB" w:rsidRPr="00DE3F8D" w:rsidRDefault="00BB30BB" w:rsidP="009B3D5D">
            <w:pPr>
              <w:spacing w:line="240" w:lineRule="exact"/>
            </w:pPr>
          </w:p>
        </w:tc>
      </w:tr>
      <w:tr w:rsidR="00BB30BB" w:rsidRPr="00DE3F8D" w:rsidTr="009B3D5D">
        <w:tc>
          <w:tcPr>
            <w:tcW w:w="2987" w:type="dxa"/>
            <w:shd w:val="clear" w:color="auto" w:fill="auto"/>
          </w:tcPr>
          <w:p w:rsidR="00BB30BB" w:rsidRPr="00DE3F8D" w:rsidRDefault="00BB30BB" w:rsidP="009B3D5D">
            <w:pPr>
              <w:spacing w:line="240" w:lineRule="exact"/>
              <w:ind w:right="96"/>
            </w:pPr>
            <w:r w:rsidRPr="00DE3F8D">
              <w:t xml:space="preserve">Начальник отдела экономики и финансов </w:t>
            </w:r>
          </w:p>
          <w:p w:rsidR="00BB30BB" w:rsidRPr="00DE3F8D" w:rsidRDefault="00BB30BB" w:rsidP="009B3D5D">
            <w:pPr>
              <w:spacing w:line="240" w:lineRule="exact"/>
            </w:pPr>
            <w:r w:rsidRPr="00DE3F8D">
              <w:t xml:space="preserve">                </w:t>
            </w:r>
          </w:p>
        </w:tc>
        <w:tc>
          <w:tcPr>
            <w:tcW w:w="1797" w:type="dxa"/>
            <w:shd w:val="clear" w:color="auto" w:fill="auto"/>
          </w:tcPr>
          <w:p w:rsidR="00BB30BB" w:rsidRPr="00DE3F8D" w:rsidRDefault="00BB30BB" w:rsidP="009B3D5D">
            <w:pPr>
              <w:spacing w:line="240" w:lineRule="exact"/>
            </w:pPr>
          </w:p>
        </w:tc>
        <w:tc>
          <w:tcPr>
            <w:tcW w:w="2393" w:type="dxa"/>
            <w:shd w:val="clear" w:color="auto" w:fill="auto"/>
          </w:tcPr>
          <w:p w:rsidR="00BB30BB" w:rsidRPr="00DE3F8D" w:rsidRDefault="00BB30BB" w:rsidP="009B3D5D">
            <w:pPr>
              <w:spacing w:line="240" w:lineRule="exact"/>
            </w:pPr>
            <w:r w:rsidRPr="00DE3F8D">
              <w:t xml:space="preserve">А.В. </w:t>
            </w:r>
            <w:proofErr w:type="spellStart"/>
            <w:r w:rsidRPr="00DE3F8D">
              <w:t>Гаращук</w:t>
            </w:r>
            <w:proofErr w:type="spellEnd"/>
          </w:p>
        </w:tc>
        <w:tc>
          <w:tcPr>
            <w:tcW w:w="2393" w:type="dxa"/>
            <w:shd w:val="clear" w:color="auto" w:fill="auto"/>
          </w:tcPr>
          <w:p w:rsidR="00BB30BB" w:rsidRPr="00DE3F8D" w:rsidRDefault="00BB30BB" w:rsidP="009B3D5D">
            <w:pPr>
              <w:spacing w:line="240" w:lineRule="exact"/>
            </w:pPr>
          </w:p>
        </w:tc>
      </w:tr>
      <w:tr w:rsidR="00BB30BB" w:rsidRPr="00DE3F8D" w:rsidTr="009B3D5D">
        <w:tc>
          <w:tcPr>
            <w:tcW w:w="2987" w:type="dxa"/>
            <w:shd w:val="clear" w:color="auto" w:fill="auto"/>
          </w:tcPr>
          <w:p w:rsidR="00BB30BB" w:rsidRPr="00DE3F8D" w:rsidRDefault="00BB30BB" w:rsidP="009B3D5D">
            <w:pPr>
              <w:spacing w:line="240" w:lineRule="exact"/>
            </w:pPr>
            <w:r w:rsidRPr="00DE3F8D">
              <w:t xml:space="preserve">Начальник  отдела    правовой   и кадровой  работы             </w:t>
            </w:r>
          </w:p>
          <w:p w:rsidR="00BB30BB" w:rsidRPr="00DE3F8D" w:rsidRDefault="00BB30BB" w:rsidP="009B3D5D">
            <w:pPr>
              <w:spacing w:line="240" w:lineRule="exact"/>
            </w:pPr>
            <w:r w:rsidRPr="00DE3F8D">
              <w:t xml:space="preserve">          </w:t>
            </w:r>
          </w:p>
        </w:tc>
        <w:tc>
          <w:tcPr>
            <w:tcW w:w="1797" w:type="dxa"/>
            <w:shd w:val="clear" w:color="auto" w:fill="auto"/>
          </w:tcPr>
          <w:p w:rsidR="00BB30BB" w:rsidRPr="00DE3F8D" w:rsidRDefault="00BB30BB" w:rsidP="009B3D5D">
            <w:pPr>
              <w:spacing w:line="240" w:lineRule="exact"/>
            </w:pPr>
          </w:p>
        </w:tc>
        <w:tc>
          <w:tcPr>
            <w:tcW w:w="2393" w:type="dxa"/>
            <w:shd w:val="clear" w:color="auto" w:fill="auto"/>
          </w:tcPr>
          <w:p w:rsidR="00BB30BB" w:rsidRPr="00DE3F8D" w:rsidRDefault="00BB30BB" w:rsidP="009B3D5D">
            <w:pPr>
              <w:spacing w:line="240" w:lineRule="exact"/>
            </w:pPr>
            <w:r w:rsidRPr="00DE3F8D">
              <w:t xml:space="preserve">Т.Н. </w:t>
            </w:r>
            <w:proofErr w:type="spellStart"/>
            <w:r w:rsidRPr="00DE3F8D">
              <w:t>Горяшина</w:t>
            </w:r>
            <w:proofErr w:type="spellEnd"/>
          </w:p>
        </w:tc>
        <w:tc>
          <w:tcPr>
            <w:tcW w:w="2393" w:type="dxa"/>
            <w:shd w:val="clear" w:color="auto" w:fill="auto"/>
          </w:tcPr>
          <w:p w:rsidR="00BB30BB" w:rsidRPr="00DE3F8D" w:rsidRDefault="00BB30BB" w:rsidP="009B3D5D">
            <w:pPr>
              <w:spacing w:line="240" w:lineRule="exact"/>
            </w:pPr>
          </w:p>
        </w:tc>
      </w:tr>
      <w:tr w:rsidR="00BB30BB" w:rsidRPr="00DE3F8D" w:rsidTr="009B3D5D">
        <w:tc>
          <w:tcPr>
            <w:tcW w:w="2987" w:type="dxa"/>
            <w:shd w:val="clear" w:color="auto" w:fill="auto"/>
          </w:tcPr>
          <w:p w:rsidR="00BB30BB" w:rsidRPr="00DE3F8D" w:rsidRDefault="00BB30BB" w:rsidP="009B3D5D">
            <w:pPr>
              <w:spacing w:line="240" w:lineRule="exact"/>
            </w:pPr>
            <w:r w:rsidRPr="00DE3F8D">
              <w:t xml:space="preserve">Заместитель главы </w:t>
            </w:r>
          </w:p>
          <w:p w:rsidR="00BB30BB" w:rsidRPr="00DE3F8D" w:rsidRDefault="00BB30BB" w:rsidP="009B3D5D">
            <w:pPr>
              <w:spacing w:line="240" w:lineRule="exact"/>
            </w:pPr>
            <w:r w:rsidRPr="00DE3F8D">
              <w:t xml:space="preserve">администрации </w:t>
            </w:r>
          </w:p>
          <w:p w:rsidR="00BB30BB" w:rsidRPr="00DE3F8D" w:rsidRDefault="00BB30BB" w:rsidP="009B3D5D">
            <w:pPr>
              <w:spacing w:line="240" w:lineRule="exact"/>
            </w:pPr>
          </w:p>
        </w:tc>
        <w:tc>
          <w:tcPr>
            <w:tcW w:w="1797" w:type="dxa"/>
            <w:shd w:val="clear" w:color="auto" w:fill="auto"/>
          </w:tcPr>
          <w:p w:rsidR="00BB30BB" w:rsidRPr="00DE3F8D" w:rsidRDefault="00BB30BB" w:rsidP="009B3D5D">
            <w:pPr>
              <w:spacing w:line="240" w:lineRule="exact"/>
            </w:pPr>
          </w:p>
        </w:tc>
        <w:tc>
          <w:tcPr>
            <w:tcW w:w="2393" w:type="dxa"/>
            <w:shd w:val="clear" w:color="auto" w:fill="auto"/>
          </w:tcPr>
          <w:p w:rsidR="00BB30BB" w:rsidRPr="00DE3F8D" w:rsidRDefault="00BB30BB" w:rsidP="009B3D5D">
            <w:pPr>
              <w:spacing w:line="240" w:lineRule="exact"/>
            </w:pPr>
            <w:r w:rsidRPr="00DE3F8D">
              <w:t xml:space="preserve">С.В. </w:t>
            </w:r>
            <w:proofErr w:type="spellStart"/>
            <w:r w:rsidRPr="00DE3F8D">
              <w:t>Хотинец</w:t>
            </w:r>
            <w:proofErr w:type="spellEnd"/>
          </w:p>
        </w:tc>
        <w:tc>
          <w:tcPr>
            <w:tcW w:w="2393" w:type="dxa"/>
            <w:shd w:val="clear" w:color="auto" w:fill="auto"/>
          </w:tcPr>
          <w:p w:rsidR="00BB30BB" w:rsidRPr="00DE3F8D" w:rsidRDefault="00BB30BB" w:rsidP="009B3D5D">
            <w:pPr>
              <w:spacing w:line="240" w:lineRule="exact"/>
            </w:pPr>
          </w:p>
        </w:tc>
      </w:tr>
      <w:tr w:rsidR="00BB30BB" w:rsidRPr="00DE3F8D" w:rsidTr="009B3D5D">
        <w:tc>
          <w:tcPr>
            <w:tcW w:w="2987" w:type="dxa"/>
            <w:shd w:val="clear" w:color="auto" w:fill="auto"/>
          </w:tcPr>
          <w:p w:rsidR="00BB30BB" w:rsidRPr="00DE3F8D" w:rsidRDefault="00BB30BB" w:rsidP="009B3D5D">
            <w:pPr>
              <w:spacing w:line="240" w:lineRule="exact"/>
            </w:pPr>
          </w:p>
        </w:tc>
        <w:tc>
          <w:tcPr>
            <w:tcW w:w="1797" w:type="dxa"/>
            <w:shd w:val="clear" w:color="auto" w:fill="auto"/>
          </w:tcPr>
          <w:p w:rsidR="00BB30BB" w:rsidRPr="00DE3F8D" w:rsidRDefault="00BB30BB" w:rsidP="009B3D5D">
            <w:pPr>
              <w:spacing w:line="240" w:lineRule="exact"/>
            </w:pPr>
          </w:p>
        </w:tc>
        <w:tc>
          <w:tcPr>
            <w:tcW w:w="2393" w:type="dxa"/>
            <w:shd w:val="clear" w:color="auto" w:fill="auto"/>
          </w:tcPr>
          <w:p w:rsidR="00BB30BB" w:rsidRPr="00DE3F8D" w:rsidRDefault="00BB30BB" w:rsidP="009B3D5D">
            <w:pPr>
              <w:spacing w:line="240" w:lineRule="exact"/>
            </w:pPr>
          </w:p>
        </w:tc>
        <w:tc>
          <w:tcPr>
            <w:tcW w:w="2393" w:type="dxa"/>
            <w:shd w:val="clear" w:color="auto" w:fill="auto"/>
          </w:tcPr>
          <w:p w:rsidR="00BB30BB" w:rsidRPr="00DE3F8D" w:rsidRDefault="00BB30BB" w:rsidP="009B3D5D">
            <w:pPr>
              <w:spacing w:line="240" w:lineRule="exact"/>
            </w:pPr>
          </w:p>
        </w:tc>
      </w:tr>
    </w:tbl>
    <w:p w:rsidR="00BB30BB" w:rsidRDefault="00BB30BB" w:rsidP="00507B7D">
      <w:pPr>
        <w:spacing w:line="240" w:lineRule="exact"/>
        <w:jc w:val="both"/>
      </w:pPr>
    </w:p>
    <w:p w:rsidR="00BB30BB" w:rsidRPr="00EB0C34" w:rsidRDefault="00BB30BB" w:rsidP="00507B7D">
      <w:pPr>
        <w:spacing w:line="240" w:lineRule="exact"/>
        <w:jc w:val="both"/>
      </w:pPr>
    </w:p>
    <w:p w:rsidR="00507B7D" w:rsidRPr="00507B7D" w:rsidRDefault="00507B7D" w:rsidP="00507B7D"/>
    <w:p w:rsidR="00507B7D" w:rsidRPr="00EB0C34" w:rsidRDefault="00507B7D" w:rsidP="00507B7D"/>
    <w:p w:rsidR="00507B7D" w:rsidRPr="00EB0C34" w:rsidRDefault="00507B7D" w:rsidP="00507B7D"/>
    <w:p w:rsidR="00E22A67" w:rsidRPr="00F566BB" w:rsidRDefault="00E22A67" w:rsidP="00E22A67">
      <w:pPr>
        <w:jc w:val="both"/>
        <w:rPr>
          <w:sz w:val="28"/>
          <w:szCs w:val="28"/>
        </w:rPr>
      </w:pPr>
      <w:r w:rsidRPr="00F566BB">
        <w:rPr>
          <w:sz w:val="28"/>
          <w:szCs w:val="28"/>
        </w:rPr>
        <w:t xml:space="preserve">Экспертиза на </w:t>
      </w:r>
      <w:proofErr w:type="spellStart"/>
      <w:r w:rsidRPr="00F566BB">
        <w:rPr>
          <w:sz w:val="28"/>
          <w:szCs w:val="28"/>
        </w:rPr>
        <w:t>коррупциогенность</w:t>
      </w:r>
      <w:proofErr w:type="spellEnd"/>
      <w:r w:rsidRPr="00F566BB">
        <w:rPr>
          <w:sz w:val="28"/>
          <w:szCs w:val="28"/>
        </w:rPr>
        <w:t xml:space="preserve"> проведена, </w:t>
      </w:r>
      <w:proofErr w:type="spellStart"/>
      <w:r w:rsidRPr="00F566BB">
        <w:rPr>
          <w:sz w:val="28"/>
          <w:szCs w:val="28"/>
        </w:rPr>
        <w:t>коррупциогенных</w:t>
      </w:r>
      <w:proofErr w:type="spellEnd"/>
      <w:r w:rsidRPr="00F566BB">
        <w:rPr>
          <w:sz w:val="28"/>
          <w:szCs w:val="28"/>
        </w:rPr>
        <w:t xml:space="preserve"> факторов не выявлено</w:t>
      </w:r>
    </w:p>
    <w:p w:rsidR="00E22A67" w:rsidRPr="00F566BB" w:rsidRDefault="00E22A67" w:rsidP="00E22A67">
      <w:pPr>
        <w:jc w:val="both"/>
        <w:rPr>
          <w:sz w:val="28"/>
          <w:szCs w:val="28"/>
        </w:rPr>
      </w:pPr>
    </w:p>
    <w:p w:rsidR="00E22A67" w:rsidRPr="00F566BB" w:rsidRDefault="00E22A67" w:rsidP="00E22A67">
      <w:pPr>
        <w:jc w:val="both"/>
        <w:rPr>
          <w:sz w:val="28"/>
          <w:szCs w:val="28"/>
        </w:rPr>
      </w:pPr>
      <w:r>
        <w:rPr>
          <w:sz w:val="28"/>
          <w:szCs w:val="28"/>
        </w:rPr>
        <w:t xml:space="preserve">  ___________                           </w:t>
      </w:r>
      <w:r w:rsidRPr="00F566BB">
        <w:rPr>
          <w:sz w:val="28"/>
          <w:szCs w:val="28"/>
        </w:rPr>
        <w:t xml:space="preserve">    </w:t>
      </w:r>
      <w:r>
        <w:rPr>
          <w:sz w:val="28"/>
          <w:szCs w:val="28"/>
        </w:rPr>
        <w:t xml:space="preserve"> ________</w:t>
      </w:r>
      <w:r w:rsidRPr="00F566BB">
        <w:rPr>
          <w:sz w:val="28"/>
          <w:szCs w:val="28"/>
        </w:rPr>
        <w:t xml:space="preserve"> </w:t>
      </w:r>
      <w:r>
        <w:rPr>
          <w:sz w:val="28"/>
          <w:szCs w:val="28"/>
        </w:rPr>
        <w:t xml:space="preserve">                                 </w:t>
      </w:r>
      <w:r w:rsidR="00B9261C">
        <w:rPr>
          <w:sz w:val="28"/>
          <w:szCs w:val="28"/>
        </w:rPr>
        <w:t xml:space="preserve">Т.Н. </w:t>
      </w:r>
      <w:proofErr w:type="spellStart"/>
      <w:r w:rsidR="00B9261C">
        <w:rPr>
          <w:sz w:val="28"/>
          <w:szCs w:val="28"/>
        </w:rPr>
        <w:t>Горяшина</w:t>
      </w:r>
      <w:proofErr w:type="spellEnd"/>
    </w:p>
    <w:p w:rsidR="00E22A67" w:rsidRPr="00F566BB" w:rsidRDefault="00E22A67" w:rsidP="00E22A67">
      <w:pPr>
        <w:jc w:val="both"/>
        <w:rPr>
          <w:sz w:val="28"/>
          <w:szCs w:val="28"/>
        </w:rPr>
      </w:pPr>
      <w:r w:rsidRPr="00F566BB">
        <w:rPr>
          <w:sz w:val="28"/>
          <w:szCs w:val="28"/>
        </w:rPr>
        <w:t xml:space="preserve">      Дата                                           </w:t>
      </w:r>
      <w:r>
        <w:rPr>
          <w:sz w:val="28"/>
          <w:szCs w:val="28"/>
        </w:rPr>
        <w:t>подпись</w:t>
      </w:r>
      <w:r w:rsidRPr="00F566BB">
        <w:rPr>
          <w:sz w:val="28"/>
          <w:szCs w:val="28"/>
        </w:rPr>
        <w:t xml:space="preserve">                    </w:t>
      </w:r>
    </w:p>
    <w:p w:rsidR="00507B7D" w:rsidRPr="00EB0C34" w:rsidRDefault="00507B7D" w:rsidP="00507B7D"/>
    <w:p w:rsidR="00507B7D" w:rsidRPr="00EB0C34" w:rsidRDefault="00507B7D" w:rsidP="00507B7D"/>
    <w:p w:rsidR="00507B7D" w:rsidRPr="00EB0C34" w:rsidRDefault="00507B7D" w:rsidP="00507B7D"/>
    <w:p w:rsidR="00507B7D" w:rsidRDefault="00507B7D" w:rsidP="00507B7D"/>
    <w:p w:rsidR="0082260A" w:rsidRDefault="0082260A" w:rsidP="00507B7D"/>
    <w:p w:rsidR="0082260A" w:rsidRDefault="0082260A" w:rsidP="00507B7D"/>
    <w:p w:rsidR="0082260A" w:rsidRDefault="0082260A" w:rsidP="00507B7D"/>
    <w:p w:rsidR="0082260A" w:rsidRDefault="0082260A" w:rsidP="00507B7D"/>
    <w:p w:rsidR="0082260A" w:rsidRDefault="0082260A" w:rsidP="00507B7D"/>
    <w:p w:rsidR="00507B7D" w:rsidRPr="00EB0C34" w:rsidRDefault="00507B7D" w:rsidP="00507B7D">
      <w:pPr>
        <w:spacing w:line="240" w:lineRule="exact"/>
      </w:pPr>
    </w:p>
    <w:p w:rsidR="00507B7D" w:rsidRPr="00EB0C34" w:rsidRDefault="00507B7D" w:rsidP="00507B7D">
      <w:pPr>
        <w:spacing w:line="240" w:lineRule="exact"/>
      </w:pPr>
    </w:p>
    <w:p w:rsidR="00507B7D" w:rsidRPr="00EB0C34" w:rsidRDefault="00507B7D" w:rsidP="00507B7D">
      <w:pPr>
        <w:spacing w:line="240" w:lineRule="exact"/>
      </w:pPr>
      <w:proofErr w:type="spellStart"/>
      <w:r w:rsidRPr="00EB0C34">
        <w:t>Тимкив</w:t>
      </w:r>
      <w:proofErr w:type="spellEnd"/>
      <w:r w:rsidRPr="00EB0C34">
        <w:t xml:space="preserve"> Оксана Борисовна</w:t>
      </w:r>
    </w:p>
    <w:p w:rsidR="00507B7D" w:rsidRPr="00EB0C34" w:rsidRDefault="00507B7D" w:rsidP="00507B7D">
      <w:pPr>
        <w:spacing w:line="240" w:lineRule="exact"/>
      </w:pPr>
      <w:r w:rsidRPr="00EB0C34">
        <w:t>(42153) 3 31 48</w:t>
      </w:r>
    </w:p>
    <w:p w:rsidR="00455144" w:rsidRPr="007421B3" w:rsidRDefault="00455144" w:rsidP="00EF35E4">
      <w:pPr>
        <w:spacing w:line="240" w:lineRule="exact"/>
      </w:pPr>
    </w:p>
    <w:sectPr w:rsidR="00455144" w:rsidRPr="007421B3" w:rsidSect="006A6664">
      <w:pgSz w:w="11906" w:h="16838" w:code="9"/>
      <w:pgMar w:top="1134" w:right="567" w:bottom="1134" w:left="209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F06" w:rsidRDefault="001D6F06" w:rsidP="008B087C">
      <w:r>
        <w:separator/>
      </w:r>
    </w:p>
  </w:endnote>
  <w:endnote w:type="continuationSeparator" w:id="0">
    <w:p w:rsidR="001D6F06" w:rsidRDefault="001D6F06" w:rsidP="008B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F06" w:rsidRDefault="001D6F06" w:rsidP="008B087C">
      <w:r>
        <w:separator/>
      </w:r>
    </w:p>
  </w:footnote>
  <w:footnote w:type="continuationSeparator" w:id="0">
    <w:p w:rsidR="001D6F06" w:rsidRDefault="001D6F06" w:rsidP="008B0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826"/>
    <w:rsid w:val="00023DE0"/>
    <w:rsid w:val="000656D2"/>
    <w:rsid w:val="00074F91"/>
    <w:rsid w:val="00076866"/>
    <w:rsid w:val="000A23FC"/>
    <w:rsid w:val="000C34E3"/>
    <w:rsid w:val="000C3AAA"/>
    <w:rsid w:val="000D6F35"/>
    <w:rsid w:val="000E14ED"/>
    <w:rsid w:val="000E6EAB"/>
    <w:rsid w:val="000E7F76"/>
    <w:rsid w:val="000F138D"/>
    <w:rsid w:val="000F5936"/>
    <w:rsid w:val="001014B8"/>
    <w:rsid w:val="001027BF"/>
    <w:rsid w:val="0012507A"/>
    <w:rsid w:val="00147F56"/>
    <w:rsid w:val="00153826"/>
    <w:rsid w:val="00156652"/>
    <w:rsid w:val="001567B9"/>
    <w:rsid w:val="00174D99"/>
    <w:rsid w:val="00185C92"/>
    <w:rsid w:val="001A583F"/>
    <w:rsid w:val="001B5CD3"/>
    <w:rsid w:val="001B6AD6"/>
    <w:rsid w:val="001D6F06"/>
    <w:rsid w:val="001F011C"/>
    <w:rsid w:val="001F47A5"/>
    <w:rsid w:val="00201059"/>
    <w:rsid w:val="00223DB6"/>
    <w:rsid w:val="00233E85"/>
    <w:rsid w:val="00245F35"/>
    <w:rsid w:val="002622EE"/>
    <w:rsid w:val="00266CF3"/>
    <w:rsid w:val="00286F39"/>
    <w:rsid w:val="00295C1D"/>
    <w:rsid w:val="002A4BFA"/>
    <w:rsid w:val="002E3CF2"/>
    <w:rsid w:val="002E4083"/>
    <w:rsid w:val="002E7465"/>
    <w:rsid w:val="00306992"/>
    <w:rsid w:val="00345A96"/>
    <w:rsid w:val="00350951"/>
    <w:rsid w:val="00352E28"/>
    <w:rsid w:val="00366063"/>
    <w:rsid w:val="00366818"/>
    <w:rsid w:val="00367A51"/>
    <w:rsid w:val="00373D8F"/>
    <w:rsid w:val="00387F15"/>
    <w:rsid w:val="0039276B"/>
    <w:rsid w:val="00397202"/>
    <w:rsid w:val="003B074A"/>
    <w:rsid w:val="003C23C1"/>
    <w:rsid w:val="00417FAA"/>
    <w:rsid w:val="00423758"/>
    <w:rsid w:val="00425568"/>
    <w:rsid w:val="004266A7"/>
    <w:rsid w:val="00444CD3"/>
    <w:rsid w:val="0045016F"/>
    <w:rsid w:val="00454AB9"/>
    <w:rsid w:val="00455144"/>
    <w:rsid w:val="00460C86"/>
    <w:rsid w:val="00472E6A"/>
    <w:rsid w:val="00484D42"/>
    <w:rsid w:val="00487F12"/>
    <w:rsid w:val="004E0124"/>
    <w:rsid w:val="004F640C"/>
    <w:rsid w:val="00504E23"/>
    <w:rsid w:val="0050729F"/>
    <w:rsid w:val="00507B7D"/>
    <w:rsid w:val="00514598"/>
    <w:rsid w:val="00573551"/>
    <w:rsid w:val="005B1FD4"/>
    <w:rsid w:val="005B75AE"/>
    <w:rsid w:val="005C4A77"/>
    <w:rsid w:val="005E2F7E"/>
    <w:rsid w:val="005E484F"/>
    <w:rsid w:val="00633521"/>
    <w:rsid w:val="00640421"/>
    <w:rsid w:val="00651564"/>
    <w:rsid w:val="0065618F"/>
    <w:rsid w:val="006748B9"/>
    <w:rsid w:val="00693D62"/>
    <w:rsid w:val="006A6664"/>
    <w:rsid w:val="006C65E1"/>
    <w:rsid w:val="006D06C5"/>
    <w:rsid w:val="006D6DB0"/>
    <w:rsid w:val="006D79B1"/>
    <w:rsid w:val="00707A09"/>
    <w:rsid w:val="00734C86"/>
    <w:rsid w:val="00735E08"/>
    <w:rsid w:val="00736FC6"/>
    <w:rsid w:val="007421B3"/>
    <w:rsid w:val="0075578A"/>
    <w:rsid w:val="00760854"/>
    <w:rsid w:val="00780980"/>
    <w:rsid w:val="007B4A49"/>
    <w:rsid w:val="007D6741"/>
    <w:rsid w:val="007F0078"/>
    <w:rsid w:val="008041FA"/>
    <w:rsid w:val="00820749"/>
    <w:rsid w:val="0082260A"/>
    <w:rsid w:val="0083469D"/>
    <w:rsid w:val="00846CDF"/>
    <w:rsid w:val="00857B26"/>
    <w:rsid w:val="008B087C"/>
    <w:rsid w:val="008B5035"/>
    <w:rsid w:val="008C2E5B"/>
    <w:rsid w:val="008D13F1"/>
    <w:rsid w:val="008D3EF4"/>
    <w:rsid w:val="008D60F4"/>
    <w:rsid w:val="008D60F6"/>
    <w:rsid w:val="008E09A1"/>
    <w:rsid w:val="008E5FC5"/>
    <w:rsid w:val="009130C8"/>
    <w:rsid w:val="00913FAE"/>
    <w:rsid w:val="009175D6"/>
    <w:rsid w:val="009175E6"/>
    <w:rsid w:val="0094695C"/>
    <w:rsid w:val="009642B7"/>
    <w:rsid w:val="00975DE7"/>
    <w:rsid w:val="009E1A07"/>
    <w:rsid w:val="009F7685"/>
    <w:rsid w:val="00A3194F"/>
    <w:rsid w:val="00A4185D"/>
    <w:rsid w:val="00A561DE"/>
    <w:rsid w:val="00A82232"/>
    <w:rsid w:val="00A97B75"/>
    <w:rsid w:val="00AD1EFD"/>
    <w:rsid w:val="00AD2CD1"/>
    <w:rsid w:val="00AD7A6E"/>
    <w:rsid w:val="00AE5BFC"/>
    <w:rsid w:val="00B45AC9"/>
    <w:rsid w:val="00B524C7"/>
    <w:rsid w:val="00B640ED"/>
    <w:rsid w:val="00B87499"/>
    <w:rsid w:val="00B9261C"/>
    <w:rsid w:val="00BA7426"/>
    <w:rsid w:val="00BA7D1E"/>
    <w:rsid w:val="00BB2708"/>
    <w:rsid w:val="00BB30BB"/>
    <w:rsid w:val="00BC59A4"/>
    <w:rsid w:val="00BD764D"/>
    <w:rsid w:val="00BE7CB7"/>
    <w:rsid w:val="00BF162D"/>
    <w:rsid w:val="00C26DDF"/>
    <w:rsid w:val="00C55028"/>
    <w:rsid w:val="00C619F5"/>
    <w:rsid w:val="00C74571"/>
    <w:rsid w:val="00C90893"/>
    <w:rsid w:val="00CB61EC"/>
    <w:rsid w:val="00CC5AD5"/>
    <w:rsid w:val="00CE1420"/>
    <w:rsid w:val="00CE3710"/>
    <w:rsid w:val="00CF13A6"/>
    <w:rsid w:val="00D05198"/>
    <w:rsid w:val="00D518C7"/>
    <w:rsid w:val="00D57CDF"/>
    <w:rsid w:val="00D83A07"/>
    <w:rsid w:val="00D92936"/>
    <w:rsid w:val="00D946D9"/>
    <w:rsid w:val="00DC3475"/>
    <w:rsid w:val="00E20396"/>
    <w:rsid w:val="00E22A67"/>
    <w:rsid w:val="00E326B9"/>
    <w:rsid w:val="00E513C3"/>
    <w:rsid w:val="00E5361F"/>
    <w:rsid w:val="00E81FDD"/>
    <w:rsid w:val="00E91D14"/>
    <w:rsid w:val="00E9352E"/>
    <w:rsid w:val="00E93E47"/>
    <w:rsid w:val="00EB1D0C"/>
    <w:rsid w:val="00EB7CBC"/>
    <w:rsid w:val="00ED4DC8"/>
    <w:rsid w:val="00EF35E4"/>
    <w:rsid w:val="00F06517"/>
    <w:rsid w:val="00F06EAE"/>
    <w:rsid w:val="00F24520"/>
    <w:rsid w:val="00F25888"/>
    <w:rsid w:val="00F360E4"/>
    <w:rsid w:val="00F66FF1"/>
    <w:rsid w:val="00F70BE3"/>
    <w:rsid w:val="00F802EB"/>
    <w:rsid w:val="00F92AE6"/>
    <w:rsid w:val="00FC3AFB"/>
    <w:rsid w:val="00FC4F79"/>
    <w:rsid w:val="00FE6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185C92"/>
  </w:style>
  <w:style w:type="character" w:styleId="ae">
    <w:name w:val="Hyperlink"/>
    <w:basedOn w:val="a0"/>
    <w:uiPriority w:val="99"/>
    <w:semiHidden/>
    <w:unhideWhenUsed/>
    <w:rsid w:val="00185C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185C92"/>
  </w:style>
  <w:style w:type="character" w:styleId="ae">
    <w:name w:val="Hyperlink"/>
    <w:basedOn w:val="a0"/>
    <w:uiPriority w:val="99"/>
    <w:semiHidden/>
    <w:unhideWhenUsed/>
    <w:rsid w:val="00185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770664933">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184979584">
      <w:bodyDiv w:val="1"/>
      <w:marLeft w:val="0"/>
      <w:marRight w:val="0"/>
      <w:marTop w:val="0"/>
      <w:marBottom w:val="0"/>
      <w:divBdr>
        <w:top w:val="none" w:sz="0" w:space="0" w:color="auto"/>
        <w:left w:val="none" w:sz="0" w:space="0" w:color="auto"/>
        <w:bottom w:val="none" w:sz="0" w:space="0" w:color="auto"/>
        <w:right w:val="none" w:sz="0" w:space="0" w:color="auto"/>
      </w:divBdr>
      <w:divsChild>
        <w:div w:id="253828023">
          <w:marLeft w:val="0"/>
          <w:marRight w:val="0"/>
          <w:marTop w:val="120"/>
          <w:marBottom w:val="0"/>
          <w:divBdr>
            <w:top w:val="none" w:sz="0" w:space="0" w:color="auto"/>
            <w:left w:val="none" w:sz="0" w:space="0" w:color="auto"/>
            <w:bottom w:val="none" w:sz="0" w:space="0" w:color="auto"/>
            <w:right w:val="none" w:sz="0" w:space="0" w:color="auto"/>
          </w:divBdr>
        </w:div>
      </w:divsChild>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80471-CDDB-4EAF-A232-6384EA69B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Pages>
  <Words>873</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Оксана</cp:lastModifiedBy>
  <cp:revision>56</cp:revision>
  <cp:lastPrinted>2019-03-18T00:36:00Z</cp:lastPrinted>
  <dcterms:created xsi:type="dcterms:W3CDTF">2015-11-09T01:52:00Z</dcterms:created>
  <dcterms:modified xsi:type="dcterms:W3CDTF">2019-03-18T00:38:00Z</dcterms:modified>
</cp:coreProperties>
</file>