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1D" w:rsidRDefault="0048191D" w:rsidP="0048191D">
      <w:pPr>
        <w:spacing w:after="0" w:line="240" w:lineRule="auto"/>
        <w:ind w:left="7230" w:right="-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48191D" w:rsidRPr="001332CB" w:rsidRDefault="0048191D" w:rsidP="0048191D">
      <w:pPr>
        <w:spacing w:after="0" w:line="240" w:lineRule="auto"/>
        <w:ind w:left="7230" w:right="-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91D" w:rsidRPr="001332CB" w:rsidRDefault="0048191D" w:rsidP="004819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48191D" w:rsidRPr="001332CB" w:rsidRDefault="0048191D" w:rsidP="00481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«ГОРОД ВЯЗЕМСКИЙ» </w:t>
      </w:r>
    </w:p>
    <w:p w:rsidR="0048191D" w:rsidRPr="001332CB" w:rsidRDefault="0048191D" w:rsidP="00481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</w:t>
      </w:r>
    </w:p>
    <w:p w:rsidR="0048191D" w:rsidRPr="001332CB" w:rsidRDefault="0048191D" w:rsidP="00481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91D" w:rsidRPr="001332CB" w:rsidRDefault="0048191D" w:rsidP="00481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8191D" w:rsidRPr="001332CB" w:rsidRDefault="0048191D" w:rsidP="0048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91D" w:rsidRPr="001332CB" w:rsidRDefault="0048191D" w:rsidP="0048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 xml:space="preserve">от «____»____2020  №____ </w:t>
      </w:r>
    </w:p>
    <w:p w:rsidR="0048191D" w:rsidRPr="001332CB" w:rsidRDefault="0048191D" w:rsidP="004819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г. Вяземский</w:t>
      </w:r>
    </w:p>
    <w:p w:rsidR="0048191D" w:rsidRPr="001332CB" w:rsidRDefault="0048191D" w:rsidP="004819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CB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48191D" w:rsidRDefault="0048191D" w:rsidP="0048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1D" w:rsidRDefault="0048191D" w:rsidP="0048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D8" w:rsidRPr="003A7508" w:rsidRDefault="005F60D8" w:rsidP="0048191D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утверждении Порядка материально-технического и организационного обеспечения деятельности органов местного самоуправления городского поселения «Город Вяземский»</w:t>
      </w:r>
    </w:p>
    <w:p w:rsidR="005F60D8" w:rsidRPr="003A7508" w:rsidRDefault="005F60D8" w:rsidP="005F60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36"/>
          <w:szCs w:val="36"/>
          <w:bdr w:val="none" w:sz="0" w:space="0" w:color="auto" w:frame="1"/>
          <w:lang w:eastAsia="ru-RU"/>
        </w:rPr>
      </w:pPr>
    </w:p>
    <w:p w:rsidR="005F60D8" w:rsidRPr="003A7508" w:rsidRDefault="005F60D8" w:rsidP="005F60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36"/>
          <w:szCs w:val="36"/>
          <w:bdr w:val="none" w:sz="0" w:space="0" w:color="auto" w:frame="1"/>
          <w:lang w:eastAsia="ru-RU"/>
        </w:rPr>
      </w:pPr>
    </w:p>
    <w:p w:rsidR="005F60D8" w:rsidRPr="003A7508" w:rsidRDefault="005F60D8" w:rsidP="005F6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8 части 10 статьи 35 Федерального закона от </w:t>
      </w:r>
      <w:r w:rsidR="00826476"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06.10.2003</w:t>
      </w: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131- ФЗ «Об общих принципах организации местного самоуправления в Российской Федерации», Устава городского поселения «Город Вяземский»</w:t>
      </w:r>
      <w:r w:rsidR="00826476"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26476" w:rsidRPr="003A7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 д</w:t>
      </w:r>
      <w:r w:rsidRPr="003A75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епутатов</w:t>
      </w:r>
      <w:r w:rsidRPr="003A75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60D8" w:rsidRPr="003A7508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РЕШИЛ:</w:t>
      </w:r>
    </w:p>
    <w:p w:rsidR="005F60D8" w:rsidRPr="003A7508" w:rsidRDefault="005F60D8" w:rsidP="005F60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1.Утвердить Порядок материально-технического и организационного обеспечения деятельности органов местного самоуправления городского поселения «Город Вяземский»</w:t>
      </w:r>
      <w:r w:rsidR="003A7508"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F60D8" w:rsidRPr="003A7508" w:rsidRDefault="005F60D8" w:rsidP="00606E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Опубликовать настоящее Решение в сборнике нормативно-правовых актов органов местного самоуправления городского </w:t>
      </w:r>
      <w:r w:rsidR="00481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  «Город Вяземский» и</w:t>
      </w: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официальном сайте администрации г</w:t>
      </w:r>
      <w:r w:rsidR="00606EF2"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родского поселения «Город Вяземский»</w:t>
      </w:r>
      <w:r w:rsidR="00826476" w:rsidRPr="003A75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F60D8" w:rsidRPr="003A7508" w:rsidRDefault="00606EF2" w:rsidP="00606E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508">
        <w:rPr>
          <w:rFonts w:ascii="Times New Roman" w:eastAsia="Calibri" w:hAnsi="Times New Roman" w:cs="Times New Roman"/>
          <w:sz w:val="28"/>
          <w:szCs w:val="28"/>
        </w:rPr>
        <w:t>3</w:t>
      </w:r>
      <w:r w:rsidR="005F60D8" w:rsidRPr="003A7508">
        <w:rPr>
          <w:rFonts w:ascii="Times New Roman" w:eastAsia="Calibri" w:hAnsi="Times New Roman" w:cs="Times New Roman"/>
          <w:sz w:val="28"/>
          <w:szCs w:val="28"/>
        </w:rPr>
        <w:t>. Контроль за выполнением решения возложить на комиссию по законности и гласности (Остапец А.Н.)</w:t>
      </w:r>
      <w:r w:rsidR="005F60D8" w:rsidRPr="003A7508">
        <w:rPr>
          <w:rFonts w:ascii="Times New Roman" w:hAnsi="Times New Roman" w:cs="Times New Roman"/>
          <w:sz w:val="28"/>
          <w:szCs w:val="28"/>
        </w:rPr>
        <w:t>.</w:t>
      </w:r>
    </w:p>
    <w:p w:rsidR="005F60D8" w:rsidRPr="003A7508" w:rsidRDefault="00606EF2" w:rsidP="00606E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A7508">
        <w:rPr>
          <w:rFonts w:ascii="Times New Roman" w:hAnsi="Times New Roman" w:cs="Times New Roman"/>
          <w:sz w:val="28"/>
          <w:szCs w:val="28"/>
        </w:rPr>
        <w:t>4</w:t>
      </w:r>
      <w:r w:rsidR="005F60D8" w:rsidRPr="003A750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5F60D8" w:rsidRPr="003A7508" w:rsidRDefault="005F60D8" w:rsidP="005F60D8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5F60D8" w:rsidRPr="003A7508" w:rsidRDefault="005F60D8" w:rsidP="005F60D8">
      <w:pPr>
        <w:spacing w:after="0" w:line="240" w:lineRule="auto"/>
        <w:jc w:val="both"/>
        <w:rPr>
          <w:rFonts w:ascii="Times New Roman" w:eastAsia="Calibri" w:hAnsi="Times New Roman" w:cs="Times New Roman"/>
          <w:smallCaps/>
          <w:sz w:val="28"/>
          <w:szCs w:val="28"/>
        </w:rPr>
      </w:pP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>Председатель Совета депутатов</w:t>
      </w: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>городского поселения</w:t>
      </w: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 xml:space="preserve">«Город Вяземский»                                                      Г.А. </w:t>
      </w:r>
      <w:proofErr w:type="spellStart"/>
      <w:r w:rsidRPr="003A7508">
        <w:rPr>
          <w:rFonts w:ascii="Times New Roman" w:hAnsi="Times New Roman"/>
          <w:sz w:val="28"/>
        </w:rPr>
        <w:t>Жигалина</w:t>
      </w:r>
      <w:proofErr w:type="spellEnd"/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>Временно исполняющий</w:t>
      </w: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>полномочия главы</w:t>
      </w: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 xml:space="preserve"> городского поселения</w:t>
      </w:r>
    </w:p>
    <w:p w:rsidR="005F60D8" w:rsidRPr="003A7508" w:rsidRDefault="005F60D8" w:rsidP="0048191D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3A7508">
        <w:rPr>
          <w:rFonts w:ascii="Times New Roman" w:hAnsi="Times New Roman"/>
          <w:sz w:val="28"/>
        </w:rPr>
        <w:t xml:space="preserve">«Город Вяземский»                                                   С.В. </w:t>
      </w:r>
      <w:proofErr w:type="spellStart"/>
      <w:r w:rsidRPr="003A7508">
        <w:rPr>
          <w:rFonts w:ascii="Times New Roman" w:hAnsi="Times New Roman"/>
          <w:sz w:val="28"/>
        </w:rPr>
        <w:t>Хотинец</w:t>
      </w:r>
      <w:proofErr w:type="spellEnd"/>
    </w:p>
    <w:p w:rsidR="005F60D8" w:rsidRDefault="005F60D8" w:rsidP="0048191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3A7508" w:rsidRDefault="003A7508" w:rsidP="005F60D8">
      <w:pPr>
        <w:pStyle w:val="ConsPlusNormal"/>
        <w:jc w:val="both"/>
        <w:rPr>
          <w:rFonts w:eastAsiaTheme="minorHAnsi"/>
          <w:lang w:eastAsia="en-US"/>
        </w:rPr>
      </w:pPr>
    </w:p>
    <w:p w:rsidR="0048191D" w:rsidRDefault="0048191D" w:rsidP="005F60D8">
      <w:pPr>
        <w:pStyle w:val="ConsPlusNormal"/>
        <w:jc w:val="both"/>
        <w:rPr>
          <w:rFonts w:ascii="Times New Roman" w:hAnsi="Times New Roman"/>
          <w:sz w:val="28"/>
        </w:rPr>
      </w:pPr>
    </w:p>
    <w:p w:rsidR="00BE48BA" w:rsidRDefault="00BE48BA" w:rsidP="00BE48B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BE48BA" w:rsidRDefault="00BE48BA" w:rsidP="00BE48B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депутатов</w:t>
      </w:r>
    </w:p>
    <w:p w:rsidR="00BE48BA" w:rsidRDefault="00BE48BA" w:rsidP="00BE48B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городского поселения </w:t>
      </w:r>
    </w:p>
    <w:p w:rsidR="00BE48BA" w:rsidRDefault="00BE48BA" w:rsidP="00BE48B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«Город Вяземский»</w:t>
      </w:r>
    </w:p>
    <w:p w:rsidR="00BE48BA" w:rsidRDefault="00BE48BA" w:rsidP="00BE48BA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 2020 № __</w:t>
      </w:r>
    </w:p>
    <w:p w:rsidR="005F60D8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F60D8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F60D8" w:rsidRPr="00F47C4E" w:rsidRDefault="005F60D8" w:rsidP="005F6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материально-технического и организационного обеспечения</w:t>
      </w:r>
    </w:p>
    <w:p w:rsidR="00DD4DAD" w:rsidRDefault="005F60D8" w:rsidP="005F6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органов местного самоуправления городского поселения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«Город Вяземский»</w:t>
      </w:r>
    </w:p>
    <w:p w:rsidR="005F60D8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Порядок материально-технического и организационного обеспечения деятельности органов местного самоуправления городского поселения «Город Вяземский» разработан в соответствии с Гражданским кодексом Российской Федерации, Бюджетным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Уставом городского поселения «Город Вяземский»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Настоящий Порядок материально-технического и организационного обеспечения деятельности органов местного самоуправления городского поселения «Город Вяземский» регулирует материально-техническое и организационное обеспечение деятельности органов местного самоуправления городского поселения «Город Вяземский», администрации городского поселения «Город Вяземский».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Материально-техническое и организационное обеспечение деятельности органов местного самоуправления предназначено для осуществления полноценного и эффективного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должного и качественного исполнения муниципальными служащими и работниками органов местного самоуправления своих обязанностей.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Понятия, используемые в настоящем Порядке: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Под материально-техническим обеспечением деятельности органов местного самоуправления понимается комплекс мер, работ и услуг по обеспечению органов местного самоуправления необходимым оборудованием, материалами, транспортом, зданиями и сооружениями и другими материально-техническими средствами, необходимыми для стабильного и полноценного функционирования органов местного самоуправления.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4.2. Под организационным обеспечением деятельности органов местного самоуправления понимаются действия по подготовке и проведению мероприятий, отнесенных к полномочиям органов местного 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самоуправления, а также деятельность, направленная на создание полноценных условий для эффективного осуществления органами местного самоуправления своих полномочий.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Материально-техническое и организационное обеспечение деятельности органов местного самоуправления осуществляется ими самостоятельно.</w:t>
      </w:r>
    </w:p>
    <w:p w:rsidR="005F60D8" w:rsidRPr="00CD0A71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Материально-техническое обеспечение деятельности органов местного самоуправления </w:t>
      </w:r>
      <w:r w:rsidRPr="00F47C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городского поселения «Город Вяземский»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безвозмездное пользование муниципальным имуществом (движимым и недвижимым), предназначенным для обеспечения деятельности органов местного самоуправления;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содержание административных зданий, помещений, а также прилегающих к ним территорий, иных имущественных объектов органов местного самоуправления в состоянии, соответствующем противопожарным, санитарным, экологическим и иным, установленным законодательством требованиям;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хозяйственно-техническое обеспечение органов местного самоуправления (в том числе уборка служебных и производственных помещений, территорий, прилегающих к административным зданиям, обеспечение необходимым имуществом помещений общего пользования);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обеспечение услугами связи (телефонная стационарная, почтовая, мобильная связь) и доступа к информационным сетям и ресурсам Интернета;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обеспечение органов местного самоуправления мебелью, иными средствами, необходимыми для их стабильного функционирования;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обеспечение компьютерной, копировальной и печатающей техникой, необходимыми для ее работы программными продуктами, комплектующими и расходными материалами;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обеспечение бумагой и канцелярскими принадлежностями, иной продукцией в рамках проводимых органами местного самоуправления мероприятий;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 обеспечение бланочной и презентационной продукцией (бланки, грамоты, открытки, призы, суве</w:t>
      </w:r>
      <w:r w:rsidR="00606EF2"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ниры, наградная продукция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осуществление подписки на периодические печатные издания;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возмещение расходов, связанных со служебными командировками;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11) заказ и оплата услуг, связанных с публикацией и размещением официальной информации, сюжетов, репортажей о деятельности органов местного самоуправления в средствах массовой информации;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12) представительские расходы на прием и обслуживание делегаций, отдельных лиц и проведение официальных мероприятий, определяемые налоговым законодательством Российской Федерации;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13) иные мероприятия, направленные на обеспечение функционирования органов местного самоуправления.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Организация материально-технического обеспечения деятельности Совета депутатов городского поселения «Город Вяземский»и администрации городского поселения «Город Вяземский», возлагается на главу городского поселения «Город Вяземский»: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всем вышеуказанным направлениям осуществляется администрацией городского поселения «Город Вяземский».</w:t>
      </w: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Организационное обеспечение деятельности органов местного</w:t>
      </w: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самоуправления городского поселения «Город Вяземский»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Организационное обеспечение деятельности органов местного самоуправления осуществляется по следующим направлениям: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кадровое обеспечение;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организация и ведение бухгалтерского учета и отчетности;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правовое обеспечение;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организация и сопровождение информационно-коммуникационной инфраструктуры (муниципальной сети передачи данных, доступа к сети Интернет, защиты информации, системного и прикладного программного обеспечения и сопровождения автоматизированных рабочих мест);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организация делопроизводства и защиты информации, документационное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в органах местного самоуправления;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архивное обеспечение;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7) обеспечение деятельности постоянных и временных комиссий, коллегиальных, совещательных органов, организация личного приема граждан;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8) организация публичных слушаний, собраний и конференций граждан, форумов, презентаций, «круглых столов», рабочих встреч, семинаров, совещаний;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9) организация профессиональной переподготовки, повышения квалификации и стажировки муниципальных служащих;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командировочные расходы;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11) представительские расходы;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12) страхование;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13) обеспечение доступа к информации о деятельности органов местного самоуправления;</w:t>
      </w:r>
    </w:p>
    <w:p w:rsidR="005F60D8" w:rsidRPr="00F47C4E" w:rsidRDefault="005F60D8" w:rsidP="005F6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14) иные мероприятия, направленные на создание полноценных условий для</w:t>
      </w:r>
      <w:r w:rsidRPr="00F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эффективного осуществления органами местного самоуправления своих полномочий.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Организационное обеспечение деятельности Совета депутатов городского поселения «Город Вяземский», главы городского поселения «Город Вяземский», администрации городского поселения «Город 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Вяземский» по всем вышеуказанным направлениям, осуществляется администрацией городского поселения «Город Вяземский» в пределах установленных действующим законодательством полномочий;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Организационное обеспечение деятельности органов местного самоуправления предназначено для осуществления функционирования органов местного самоуправления в целях решения ими вопросов местного значения, отдельных государственных полномочий, переданных в соответствии с федеральными и законами.</w:t>
      </w: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Финансирование материально-технического и организационного обеспечения деятельности органов местного самоуправления городского поселения «Город Вяземский»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1.Финансирование материально-технического и организационного обеспечения деятельности органов местного самоуправления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Не допускается финансирование расходов на материально-техническое и</w:t>
      </w:r>
      <w:r w:rsidRPr="00F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организационное обеспечение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Формирование потребностей в материально-техническом и организационном обеспечении деятельности органов местного самоуправления городского поселения «Город Вяземский»</w:t>
      </w:r>
    </w:p>
    <w:p w:rsidR="005F60D8" w:rsidRPr="00F47C4E" w:rsidRDefault="005F60D8" w:rsidP="00CD0A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Потребности в материально-техническом и организационном обеспечении</w:t>
      </w:r>
      <w:r w:rsidRPr="00F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органов местного самоуправления формируются в соответствии с действующим законодательством, муниципальными правовыми актами, доведенным объемом бюджетных ассигнований и учитываются при составлении проекта местного бюджета на очередной финансовый год и плановый период.</w:t>
      </w:r>
    </w:p>
    <w:p w:rsidR="00C65724" w:rsidRPr="0048191D" w:rsidRDefault="005F60D8" w:rsidP="004819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2.Потребности в материально-техническом и организационном обеспечении</w:t>
      </w:r>
      <w:r w:rsidRPr="00F4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 органов местного самоуправления формируются указанными органами самостоятельно в срок, установленный муниципальным правовым актом, в соответствии с графиком составления проекта решения о бюджете на очередной финансовый год и плановый период, в соответствии с утвержденными нормативами, с учетом численности персонала, его функциональных обязанностей, и учитываются при составлении проекта бюджета на очередной финансовый год и плановый период.</w:t>
      </w: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Ответственность и контроль за материально-техническим и организационным обеспечением деятельности органов местного самоуправления городского поселения «Город Вяземский»</w:t>
      </w:r>
    </w:p>
    <w:p w:rsidR="005F60D8" w:rsidRPr="00F47C4E" w:rsidRDefault="005F60D8" w:rsidP="00C6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 Органы местного самоуправления несут ответственность за нецелевое и не эффективное использование бюджетных средств и предоставленного имущества.</w:t>
      </w:r>
    </w:p>
    <w:p w:rsidR="005F60D8" w:rsidRPr="00F47C4E" w:rsidRDefault="005F60D8" w:rsidP="00C6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Контроль за соблюдением установленного настоящим Порядком материально-технического и организационного обеспечения деятельности органов местного самоуправления, осуществляет представительный орган муниципального образования, в соответствии с законодательством Российской Федерации.</w:t>
      </w:r>
    </w:p>
    <w:p w:rsidR="005F60D8" w:rsidRPr="00F47C4E" w:rsidRDefault="005F60D8" w:rsidP="00C6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Контроль работ и услуг по материально-техническому и организационному обеспечению, а также контроль целевого и рационального использования бюджетных средств и предост</w:t>
      </w:r>
      <w:r w:rsidR="009B5EC4"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авленного имущества осуществляют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отдел</w:t>
      </w:r>
      <w:r w:rsidR="009B5EC4"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городского поселения  «Город Вяземский»</w:t>
      </w:r>
      <w:r w:rsidR="009B5EC4"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компетенцией</w:t>
      </w: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F60D8" w:rsidRPr="00F47C4E" w:rsidRDefault="005F60D8" w:rsidP="004819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Заключительные положения</w:t>
      </w:r>
    </w:p>
    <w:p w:rsidR="005F60D8" w:rsidRPr="00F47C4E" w:rsidRDefault="005F60D8" w:rsidP="00C657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Вопросы, связанные с материально-техническим обеспечением деятельности субъектов правоотношений, определённых частью 2 статьи 1 настоящего Порядка, не урегулированные настоящим Порядком, регулируются в соответствии с действующим законодательством Российской Федерации, </w:t>
      </w: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191D" w:rsidRDefault="0048191D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525D8" w:rsidRPr="00425A00" w:rsidRDefault="000525D8" w:rsidP="000525D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25A00">
        <w:rPr>
          <w:rFonts w:ascii="Times New Roman" w:hAnsi="Times New Roman"/>
          <w:sz w:val="28"/>
          <w:szCs w:val="28"/>
        </w:rPr>
        <w:t>Пояснительная записка</w:t>
      </w:r>
    </w:p>
    <w:p w:rsidR="000525D8" w:rsidRPr="00425A00" w:rsidRDefault="000525D8" w:rsidP="000525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5D8" w:rsidRPr="00425A00" w:rsidRDefault="000525D8" w:rsidP="000525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5D8" w:rsidRPr="00425A00" w:rsidRDefault="000525D8" w:rsidP="000525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sz w:val="36"/>
          <w:szCs w:val="36"/>
          <w:bdr w:val="none" w:sz="0" w:space="0" w:color="auto" w:frame="1"/>
          <w:lang w:eastAsia="ru-RU"/>
        </w:rPr>
      </w:pPr>
      <w:r w:rsidRPr="00425A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соответствии с пунктом 8 части 10 статьи 35 Федерального закона от 06.10.2003г. № 131- ФЗ «Об общих принципах организации местного самоуправления в Российской Федерации», </w:t>
      </w:r>
      <w:r w:rsidRPr="00425A00">
        <w:rPr>
          <w:rFonts w:ascii="Times New Roman" w:hAnsi="Times New Roman" w:cs="Times New Roman"/>
          <w:bCs/>
          <w:sz w:val="28"/>
          <w:szCs w:val="28"/>
        </w:rPr>
        <w:t>отдел организационно-правовой и кадровой работы</w:t>
      </w:r>
      <w:r w:rsidR="00026464" w:rsidRPr="00425A00">
        <w:rPr>
          <w:rFonts w:ascii="Times New Roman" w:hAnsi="Times New Roman" w:cs="Times New Roman"/>
          <w:bCs/>
          <w:sz w:val="28"/>
          <w:szCs w:val="28"/>
        </w:rPr>
        <w:t xml:space="preserve"> направляет</w:t>
      </w:r>
      <w:r w:rsidRPr="00425A00">
        <w:rPr>
          <w:rFonts w:ascii="Times New Roman" w:hAnsi="Times New Roman" w:cs="Times New Roman"/>
          <w:bCs/>
          <w:sz w:val="28"/>
          <w:szCs w:val="28"/>
        </w:rPr>
        <w:t xml:space="preserve"> на рассмотрение Совета депутатов </w:t>
      </w:r>
      <w:r w:rsidRPr="00425A0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425A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«Об утверждении Порядка материально-технического и организационного обеспечения деятельности органов местного самоуправления городского поселения «Город Вяземский».</w:t>
      </w:r>
    </w:p>
    <w:p w:rsidR="000525D8" w:rsidRPr="00425A00" w:rsidRDefault="000525D8" w:rsidP="000525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5D8" w:rsidRPr="00425A00" w:rsidRDefault="000525D8" w:rsidP="00052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5D8" w:rsidRPr="00425A00" w:rsidRDefault="000525D8" w:rsidP="000525D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525D8" w:rsidRPr="00425A00" w:rsidRDefault="000525D8" w:rsidP="000525D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525D8" w:rsidRPr="00425A00" w:rsidRDefault="000525D8" w:rsidP="000525D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425A00">
        <w:rPr>
          <w:rFonts w:ascii="Times New Roman" w:hAnsi="Times New Roman"/>
          <w:sz w:val="28"/>
        </w:rPr>
        <w:t>Начальник отдела организационно-</w:t>
      </w:r>
    </w:p>
    <w:p w:rsidR="000525D8" w:rsidRPr="00425A00" w:rsidRDefault="000525D8" w:rsidP="000525D8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425A00">
        <w:rPr>
          <w:rFonts w:ascii="Times New Roman" w:hAnsi="Times New Roman"/>
          <w:sz w:val="28"/>
        </w:rPr>
        <w:t xml:space="preserve">правовой и кадровой работы                                               Т.Н. </w:t>
      </w:r>
      <w:proofErr w:type="spellStart"/>
      <w:r w:rsidRPr="00425A00">
        <w:rPr>
          <w:rFonts w:ascii="Times New Roman" w:hAnsi="Times New Roman"/>
          <w:sz w:val="28"/>
        </w:rPr>
        <w:t>Горяшина</w:t>
      </w:r>
      <w:proofErr w:type="spellEnd"/>
    </w:p>
    <w:p w:rsidR="000525D8" w:rsidRPr="00146274" w:rsidRDefault="000525D8" w:rsidP="000525D8">
      <w:pPr>
        <w:pStyle w:val="ConsPlusNormal"/>
        <w:jc w:val="both"/>
        <w:rPr>
          <w:rFonts w:ascii="Times New Roman" w:hAnsi="Times New Roman"/>
          <w:sz w:val="28"/>
        </w:rPr>
      </w:pPr>
    </w:p>
    <w:p w:rsidR="000525D8" w:rsidRDefault="000525D8" w:rsidP="000525D8">
      <w:pPr>
        <w:pStyle w:val="ConsPlusNormal"/>
        <w:jc w:val="both"/>
        <w:rPr>
          <w:rFonts w:ascii="Times New Roman" w:hAnsi="Times New Roman"/>
          <w:sz w:val="28"/>
        </w:rPr>
      </w:pPr>
    </w:p>
    <w:p w:rsidR="000525D8" w:rsidRDefault="000525D8" w:rsidP="000525D8">
      <w:pPr>
        <w:pStyle w:val="ConsPlusNormal"/>
        <w:jc w:val="both"/>
        <w:rPr>
          <w:rFonts w:ascii="Times New Roman" w:hAnsi="Times New Roman"/>
          <w:sz w:val="28"/>
        </w:rPr>
      </w:pPr>
    </w:p>
    <w:p w:rsidR="000525D8" w:rsidRDefault="000525D8" w:rsidP="000525D8">
      <w:pPr>
        <w:pStyle w:val="ConsPlusNormal"/>
        <w:jc w:val="both"/>
        <w:rPr>
          <w:rFonts w:ascii="Times New Roman" w:hAnsi="Times New Roman"/>
          <w:sz w:val="28"/>
        </w:rPr>
      </w:pPr>
    </w:p>
    <w:p w:rsidR="000525D8" w:rsidRDefault="000525D8" w:rsidP="000525D8">
      <w:pPr>
        <w:pStyle w:val="ConsPlusNormal"/>
        <w:jc w:val="both"/>
        <w:rPr>
          <w:rFonts w:ascii="Times New Roman" w:hAnsi="Times New Roman"/>
          <w:sz w:val="28"/>
        </w:rPr>
      </w:pPr>
    </w:p>
    <w:p w:rsidR="000525D8" w:rsidRDefault="000525D8" w:rsidP="000525D8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525D8" w:rsidRDefault="000525D8" w:rsidP="000525D8">
      <w:pPr>
        <w:rPr>
          <w:sz w:val="28"/>
          <w:szCs w:val="28"/>
        </w:rPr>
      </w:pPr>
    </w:p>
    <w:p w:rsidR="000525D8" w:rsidRDefault="000525D8" w:rsidP="000525D8"/>
    <w:p w:rsidR="00B66E3E" w:rsidRDefault="0048191D"/>
    <w:sectPr w:rsidR="00B66E3E" w:rsidSect="00A31B8C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60D8"/>
    <w:rsid w:val="00026464"/>
    <w:rsid w:val="00042968"/>
    <w:rsid w:val="000525D8"/>
    <w:rsid w:val="002905C3"/>
    <w:rsid w:val="003A7508"/>
    <w:rsid w:val="00425A00"/>
    <w:rsid w:val="00477535"/>
    <w:rsid w:val="0048191D"/>
    <w:rsid w:val="005C35F4"/>
    <w:rsid w:val="005F60D8"/>
    <w:rsid w:val="00606EF2"/>
    <w:rsid w:val="00826476"/>
    <w:rsid w:val="009B5EC4"/>
    <w:rsid w:val="00BE48BA"/>
    <w:rsid w:val="00BF2BEC"/>
    <w:rsid w:val="00C65724"/>
    <w:rsid w:val="00CD0A71"/>
    <w:rsid w:val="00DD4DAD"/>
    <w:rsid w:val="00E34550"/>
    <w:rsid w:val="00F4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6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F60D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16</cp:revision>
  <cp:lastPrinted>2020-10-08T22:44:00Z</cp:lastPrinted>
  <dcterms:created xsi:type="dcterms:W3CDTF">2020-09-28T00:37:00Z</dcterms:created>
  <dcterms:modified xsi:type="dcterms:W3CDTF">2020-10-19T00:47:00Z</dcterms:modified>
</cp:coreProperties>
</file>