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E5" w:rsidRDefault="00733DC5" w:rsidP="00625224">
      <w:pPr>
        <w:pStyle w:val="20"/>
        <w:shd w:val="clear" w:color="auto" w:fill="auto"/>
        <w:spacing w:before="0" w:after="0" w:line="240" w:lineRule="auto"/>
        <w:ind w:right="40" w:firstLine="709"/>
      </w:pPr>
      <w:r>
        <w:t xml:space="preserve">Информация </w:t>
      </w:r>
    </w:p>
    <w:p w:rsidR="002A05E5" w:rsidRDefault="00390B2F" w:rsidP="00625224">
      <w:pPr>
        <w:pStyle w:val="20"/>
        <w:shd w:val="clear" w:color="auto" w:fill="auto"/>
        <w:spacing w:before="0" w:after="0" w:line="240" w:lineRule="auto"/>
        <w:ind w:right="40" w:firstLine="0"/>
      </w:pPr>
      <w:r>
        <w:t>об исполнении бюджета городского поселен</w:t>
      </w:r>
      <w:r w:rsidR="00625224">
        <w:t>ия «Город Вяземский» Вяземского</w:t>
      </w:r>
    </w:p>
    <w:p w:rsidR="00625224" w:rsidRDefault="00625224" w:rsidP="00625224">
      <w:pPr>
        <w:pStyle w:val="20"/>
        <w:shd w:val="clear" w:color="auto" w:fill="auto"/>
        <w:spacing w:before="0" w:after="0" w:line="240" w:lineRule="auto"/>
        <w:ind w:right="40" w:firstLine="709"/>
      </w:pPr>
    </w:p>
    <w:p w:rsidR="00625224" w:rsidRDefault="00625224" w:rsidP="00625224">
      <w:pPr>
        <w:pStyle w:val="20"/>
        <w:shd w:val="clear" w:color="auto" w:fill="auto"/>
        <w:spacing w:before="0" w:after="0" w:line="240" w:lineRule="auto"/>
        <w:ind w:right="40" w:firstLine="709"/>
      </w:pPr>
    </w:p>
    <w:p w:rsidR="00B63423" w:rsidRDefault="00390B2F" w:rsidP="00625224">
      <w:pPr>
        <w:pStyle w:val="20"/>
        <w:shd w:val="clear" w:color="auto" w:fill="auto"/>
        <w:spacing w:before="0" w:after="0" w:line="240" w:lineRule="auto"/>
        <w:ind w:right="40" w:firstLine="709"/>
        <w:jc w:val="both"/>
      </w:pPr>
      <w:r w:rsidRPr="00740E84">
        <w:t>Отчет об исполнении бюджета городского поселения «Город Вяземский» Вяземского муниципально</w:t>
      </w:r>
      <w:r w:rsidR="005F02CC" w:rsidRPr="00740E84">
        <w:t xml:space="preserve">го района Хабаровского края за </w:t>
      </w:r>
      <w:r w:rsidR="005F02CC" w:rsidRPr="00740E84">
        <w:rPr>
          <w:lang w:val="en-US"/>
        </w:rPr>
        <w:t>I</w:t>
      </w:r>
      <w:r w:rsidR="005F02CC" w:rsidRPr="00740E84">
        <w:t xml:space="preserve"> квартал 20</w:t>
      </w:r>
      <w:r w:rsidR="00433878">
        <w:t>21</w:t>
      </w:r>
      <w:r w:rsidR="005F02CC" w:rsidRPr="00740E84">
        <w:t xml:space="preserve"> года</w:t>
      </w:r>
      <w:r w:rsidRPr="00740E84">
        <w:t xml:space="preserve"> (далее - отчет за </w:t>
      </w:r>
      <w:r w:rsidR="00B631A2" w:rsidRPr="00740E84">
        <w:rPr>
          <w:lang w:val="en-US"/>
        </w:rPr>
        <w:t>I</w:t>
      </w:r>
      <w:r w:rsidR="00B631A2" w:rsidRPr="00740E84">
        <w:t xml:space="preserve"> квартал 20</w:t>
      </w:r>
      <w:r w:rsidR="005110D2">
        <w:t>2</w:t>
      </w:r>
      <w:r w:rsidR="00433878">
        <w:t>1</w:t>
      </w:r>
      <w:r w:rsidR="00B631A2" w:rsidRPr="00740E84">
        <w:t xml:space="preserve"> года</w:t>
      </w:r>
      <w:r w:rsidRPr="00740E84">
        <w:t>, отчет)</w:t>
      </w:r>
      <w:r>
        <w:t xml:space="preserve"> утвержден постановлением администрации городского поселения «Город Вяземский»</w:t>
      </w:r>
      <w:r w:rsidR="00B46112">
        <w:t xml:space="preserve">  </w:t>
      </w:r>
      <w:r>
        <w:t>Вяземского</w:t>
      </w:r>
      <w:r w:rsidR="00B46112">
        <w:t xml:space="preserve"> </w:t>
      </w:r>
      <w:r>
        <w:t xml:space="preserve">муниципального района Хабаровского края от </w:t>
      </w:r>
      <w:r w:rsidR="00456D71">
        <w:t>0</w:t>
      </w:r>
      <w:r w:rsidR="00433878">
        <w:t>8</w:t>
      </w:r>
      <w:r>
        <w:t>.</w:t>
      </w:r>
      <w:r w:rsidR="00740E84">
        <w:t>04</w:t>
      </w:r>
      <w:r>
        <w:t>.20</w:t>
      </w:r>
      <w:r w:rsidR="00433878">
        <w:t>21</w:t>
      </w:r>
      <w:r w:rsidR="00456D71">
        <w:t xml:space="preserve"> </w:t>
      </w:r>
      <w:r>
        <w:t>№</w:t>
      </w:r>
      <w:r w:rsidR="00456D71">
        <w:t>1</w:t>
      </w:r>
      <w:r w:rsidR="00433878">
        <w:t>93</w:t>
      </w:r>
      <w:r>
        <w:t>, что</w:t>
      </w:r>
      <w:r w:rsidR="00740E84">
        <w:t xml:space="preserve"> </w:t>
      </w:r>
      <w:r>
        <w:t>соответствует пункту 1 статьи 24 Положения о бюджетном процессе в городском поселении «Город Вяземский» Вяземского муниципального района, утвержденное решением Совета депутатов городского поселения «Город Вяземский» Вяземского муниципального района Хабаровского края, утвержденный Решением Совета депутатов городского поселения «Город Вяземский» Вяземского муниципального района Хабаровского края от 04.10.2013 №9 (далее - Бюджетный процесс).</w:t>
      </w:r>
      <w:r w:rsidR="004A2FE0">
        <w:t xml:space="preserve"> </w:t>
      </w:r>
    </w:p>
    <w:p w:rsidR="002A05E5" w:rsidRDefault="00390B2F" w:rsidP="00625224">
      <w:pPr>
        <w:pStyle w:val="20"/>
        <w:shd w:val="clear" w:color="auto" w:fill="auto"/>
        <w:spacing w:before="0" w:after="0" w:line="240" w:lineRule="auto"/>
        <w:ind w:right="40" w:firstLine="709"/>
        <w:jc w:val="both"/>
      </w:pPr>
      <w:r>
        <w:t xml:space="preserve">Бюджет городского поселения «Город Вяземский» </w:t>
      </w:r>
      <w:r w:rsidR="00187D11">
        <w:t xml:space="preserve">первоначально </w:t>
      </w:r>
      <w:r>
        <w:t xml:space="preserve">утвержден по </w:t>
      </w:r>
      <w:r w:rsidR="00FD44EB">
        <w:t>до</w:t>
      </w:r>
      <w:r>
        <w:t xml:space="preserve">ходам в сумме </w:t>
      </w:r>
      <w:r w:rsidR="00B919FD">
        <w:t>85 204,571</w:t>
      </w:r>
      <w:r>
        <w:t xml:space="preserve"> тыс. руб</w:t>
      </w:r>
      <w:r w:rsidR="00D2306D">
        <w:t>.</w:t>
      </w:r>
      <w:r w:rsidR="00C24642">
        <w:t xml:space="preserve">, по расходам в сумме </w:t>
      </w:r>
      <w:r w:rsidR="00B919FD">
        <w:t>91</w:t>
      </w:r>
      <w:r w:rsidR="00BF7254">
        <w:t> </w:t>
      </w:r>
      <w:r w:rsidR="00B919FD">
        <w:t>654</w:t>
      </w:r>
      <w:r w:rsidR="00BF7254">
        <w:t>,</w:t>
      </w:r>
      <w:r w:rsidR="00B919FD">
        <w:t>038</w:t>
      </w:r>
      <w:r w:rsidR="00C24642">
        <w:t xml:space="preserve"> тыс.руб</w:t>
      </w:r>
      <w:r w:rsidR="00D2306D">
        <w:t>.</w:t>
      </w:r>
      <w:r w:rsidR="00C24642">
        <w:t xml:space="preserve">, дефицит в размере </w:t>
      </w:r>
      <w:r w:rsidR="00B919FD">
        <w:t>6</w:t>
      </w:r>
      <w:r w:rsidR="00BF7254">
        <w:t> </w:t>
      </w:r>
      <w:r w:rsidR="00B919FD">
        <w:t>449,467</w:t>
      </w:r>
      <w:r w:rsidR="00C24642">
        <w:t xml:space="preserve"> тыс.руб</w:t>
      </w:r>
      <w:r w:rsidR="00D2306D">
        <w:t>.</w:t>
      </w:r>
      <w:r>
        <w:t xml:space="preserve"> В течение </w:t>
      </w:r>
      <w:r w:rsidR="002E50EB">
        <w:t>первого квартала</w:t>
      </w:r>
      <w:r>
        <w:t xml:space="preserve"> 20</w:t>
      </w:r>
      <w:r w:rsidR="002B74A2">
        <w:t>2</w:t>
      </w:r>
      <w:r w:rsidR="00B919FD">
        <w:t>1</w:t>
      </w:r>
      <w:r w:rsidR="00C24642">
        <w:t xml:space="preserve"> года </w:t>
      </w:r>
      <w:r w:rsidR="00B919FD">
        <w:t xml:space="preserve">в редакции решения о бюджете от 24.03.2021 №221 </w:t>
      </w:r>
      <w:r w:rsidR="00BF7254">
        <w:t xml:space="preserve">доходы городского поселения увеличены на  </w:t>
      </w:r>
      <w:r w:rsidR="002124AA">
        <w:t>26 106,974</w:t>
      </w:r>
      <w:r w:rsidR="00BF7254">
        <w:t xml:space="preserve"> тыс.руб. и составили </w:t>
      </w:r>
      <w:r w:rsidR="00612A10">
        <w:t xml:space="preserve">111 </w:t>
      </w:r>
      <w:r w:rsidR="002124AA">
        <w:t>311,545</w:t>
      </w:r>
      <w:r w:rsidR="00BF7254">
        <w:t xml:space="preserve"> тыс.руб.</w:t>
      </w:r>
      <w:r w:rsidR="00236BDB">
        <w:t xml:space="preserve"> или </w:t>
      </w:r>
      <w:r w:rsidR="002124AA">
        <w:t>131</w:t>
      </w:r>
      <w:r w:rsidR="00236BDB">
        <w:t>% к бюджету принятому во втором чтении</w:t>
      </w:r>
      <w:r w:rsidR="002124AA">
        <w:t xml:space="preserve"> в редакции решения от 10.12.2020 №209</w:t>
      </w:r>
      <w:r w:rsidR="00236BDB">
        <w:t>.</w:t>
      </w:r>
      <w:r w:rsidR="00C24642">
        <w:t xml:space="preserve"> </w:t>
      </w:r>
      <w:r w:rsidR="00236BDB">
        <w:t>Расходные обязательства</w:t>
      </w:r>
      <w:r w:rsidR="00C24642">
        <w:t xml:space="preserve"> </w:t>
      </w:r>
      <w:r w:rsidR="00622372">
        <w:t>повысились</w:t>
      </w:r>
      <w:r w:rsidR="00C24642">
        <w:t xml:space="preserve"> </w:t>
      </w:r>
      <w:r w:rsidR="00236BDB">
        <w:t xml:space="preserve">на </w:t>
      </w:r>
      <w:r w:rsidR="009D6EEC">
        <w:t>33 686,357</w:t>
      </w:r>
      <w:r w:rsidR="00236BDB">
        <w:t xml:space="preserve"> тыс.руб. </w:t>
      </w:r>
      <w:r w:rsidR="00631B57">
        <w:t xml:space="preserve">и составили </w:t>
      </w:r>
      <w:r w:rsidR="009D6EEC">
        <w:t>125 340,395</w:t>
      </w:r>
      <w:r>
        <w:t xml:space="preserve"> тыс.руб. </w:t>
      </w:r>
      <w:r w:rsidR="00631B57">
        <w:t xml:space="preserve">или </w:t>
      </w:r>
      <w:r w:rsidR="00850155">
        <w:t>1</w:t>
      </w:r>
      <w:r w:rsidR="005E291F">
        <w:t>36,8</w:t>
      </w:r>
      <w:r w:rsidR="00631B57">
        <w:t>%</w:t>
      </w:r>
      <w:r>
        <w:t xml:space="preserve"> к первоначальным бюджетным назначениям</w:t>
      </w:r>
      <w:r w:rsidR="00236BDB">
        <w:t xml:space="preserve">. Увеличение произошло </w:t>
      </w:r>
      <w:r w:rsidR="00074221">
        <w:t xml:space="preserve">на основании уведомлений о лимитах бюджетных обязательств между бюджетами (районного, краевого бюджета). </w:t>
      </w:r>
    </w:p>
    <w:p w:rsidR="002A05E5" w:rsidRDefault="00390B2F" w:rsidP="00625224">
      <w:pPr>
        <w:pStyle w:val="20"/>
        <w:shd w:val="clear" w:color="auto" w:fill="auto"/>
        <w:spacing w:before="0" w:after="0" w:line="240" w:lineRule="auto"/>
        <w:ind w:right="40" w:firstLine="709"/>
        <w:jc w:val="both"/>
      </w:pPr>
      <w:r w:rsidRPr="00ED73BC">
        <w:t xml:space="preserve">За </w:t>
      </w:r>
      <w:r w:rsidR="007269CF" w:rsidRPr="00ED73BC">
        <w:rPr>
          <w:lang w:val="en-US"/>
        </w:rPr>
        <w:t>I</w:t>
      </w:r>
      <w:r w:rsidR="007269CF" w:rsidRPr="00ED73BC">
        <w:t xml:space="preserve"> квартал </w:t>
      </w:r>
      <w:r w:rsidRPr="00ED73BC">
        <w:t>20</w:t>
      </w:r>
      <w:r w:rsidR="00A77FAF" w:rsidRPr="00ED73BC">
        <w:t>2</w:t>
      </w:r>
      <w:r w:rsidR="0014149B" w:rsidRPr="00ED73BC">
        <w:t>1</w:t>
      </w:r>
      <w:r w:rsidRPr="00ED73BC">
        <w:t xml:space="preserve"> года в бюджет городского поселения поступило </w:t>
      </w:r>
      <w:r w:rsidR="00294433" w:rsidRPr="00ED73BC">
        <w:t>14</w:t>
      </w:r>
      <w:r w:rsidR="00EB0464" w:rsidRPr="00ED73BC">
        <w:t xml:space="preserve"> </w:t>
      </w:r>
      <w:r w:rsidR="0014149B" w:rsidRPr="00ED73BC">
        <w:t>653,048</w:t>
      </w:r>
      <w:r w:rsidR="00294433" w:rsidRPr="00ED73BC">
        <w:t xml:space="preserve"> тыс.руб. д</w:t>
      </w:r>
      <w:r w:rsidRPr="00ED73BC">
        <w:t xml:space="preserve">оходов, что составляет </w:t>
      </w:r>
      <w:r w:rsidR="00294433" w:rsidRPr="00ED73BC">
        <w:t>13,</w:t>
      </w:r>
      <w:r w:rsidR="0014149B" w:rsidRPr="00ED73BC">
        <w:t>2</w:t>
      </w:r>
      <w:r w:rsidRPr="00ED73BC">
        <w:t>% по отношению к утвержденным годовым плановым назначениям (</w:t>
      </w:r>
      <w:r w:rsidR="00294433" w:rsidRPr="00ED73BC">
        <w:t>111</w:t>
      </w:r>
      <w:r w:rsidR="00DB504E" w:rsidRPr="00ED73BC">
        <w:t xml:space="preserve"> </w:t>
      </w:r>
      <w:r w:rsidR="00ED73BC" w:rsidRPr="00ED73BC">
        <w:t>311</w:t>
      </w:r>
      <w:r w:rsidR="00294433" w:rsidRPr="00ED73BC">
        <w:t>,</w:t>
      </w:r>
      <w:r w:rsidR="00ED73BC" w:rsidRPr="00ED73BC">
        <w:t>545</w:t>
      </w:r>
      <w:r w:rsidRPr="00ED73BC">
        <w:t xml:space="preserve"> тыс.руб.) и на </w:t>
      </w:r>
      <w:r w:rsidR="00ED73BC" w:rsidRPr="00ED73BC">
        <w:t>190,614 тыс.руб.</w:t>
      </w:r>
      <w:r w:rsidR="006113D0" w:rsidRPr="00ED73BC">
        <w:t xml:space="preserve"> </w:t>
      </w:r>
      <w:r w:rsidR="00ED73BC" w:rsidRPr="00ED73BC">
        <w:t>меньше</w:t>
      </w:r>
      <w:r w:rsidR="006113D0" w:rsidRPr="00ED73BC">
        <w:t xml:space="preserve"> </w:t>
      </w:r>
      <w:r w:rsidRPr="00ED73BC">
        <w:t>по сравнению к поступлениям аналогичного периода 20</w:t>
      </w:r>
      <w:r w:rsidR="0014149B" w:rsidRPr="00ED73BC">
        <w:t>20</w:t>
      </w:r>
      <w:r w:rsidRPr="00ED73BC">
        <w:t xml:space="preserve"> года (</w:t>
      </w:r>
      <w:r w:rsidR="004C213E" w:rsidRPr="00ED73BC">
        <w:t>1</w:t>
      </w:r>
      <w:r w:rsidR="0014149B" w:rsidRPr="00ED73BC">
        <w:t>4</w:t>
      </w:r>
      <w:r w:rsidR="00BC5BC3" w:rsidRPr="00ED73BC">
        <w:t xml:space="preserve"> </w:t>
      </w:r>
      <w:r w:rsidR="0014149B" w:rsidRPr="00ED73BC">
        <w:t>843</w:t>
      </w:r>
      <w:r w:rsidR="00294433" w:rsidRPr="00ED73BC">
        <w:t>,</w:t>
      </w:r>
      <w:r w:rsidR="0014149B" w:rsidRPr="00ED73BC">
        <w:t>662</w:t>
      </w:r>
      <w:r w:rsidRPr="00ED73BC">
        <w:t xml:space="preserve"> тыс.руб.).</w:t>
      </w:r>
    </w:p>
    <w:p w:rsidR="002A05E5" w:rsidRDefault="00390B2F" w:rsidP="00625224">
      <w:pPr>
        <w:pStyle w:val="20"/>
        <w:shd w:val="clear" w:color="auto" w:fill="auto"/>
        <w:spacing w:before="0" w:after="0" w:line="240" w:lineRule="auto"/>
        <w:ind w:right="40" w:firstLine="709"/>
        <w:jc w:val="both"/>
      </w:pPr>
      <w:r w:rsidRPr="00D2306D">
        <w:t xml:space="preserve">Структура исполненных доходов бюджета за </w:t>
      </w:r>
      <w:r w:rsidR="00CF6728" w:rsidRPr="00D2306D">
        <w:rPr>
          <w:lang w:val="en-US"/>
        </w:rPr>
        <w:t>I</w:t>
      </w:r>
      <w:r w:rsidR="00CF6728" w:rsidRPr="00D2306D">
        <w:t xml:space="preserve"> квартал</w:t>
      </w:r>
      <w:r w:rsidRPr="00D2306D">
        <w:t xml:space="preserve"> 20</w:t>
      </w:r>
      <w:r w:rsidR="00294433">
        <w:t>2</w:t>
      </w:r>
      <w:r w:rsidR="00CE46D1">
        <w:t>1</w:t>
      </w:r>
      <w:r w:rsidRPr="00D2306D">
        <w:t xml:space="preserve"> года в общем объеме </w:t>
      </w:r>
      <w:r w:rsidR="00D2306D" w:rsidRPr="00D2306D">
        <w:t xml:space="preserve">поступивших </w:t>
      </w:r>
      <w:r w:rsidRPr="00D2306D">
        <w:t xml:space="preserve">доходов сложилась следующая: доля налоговых доходов </w:t>
      </w:r>
      <w:r w:rsidR="001214D3">
        <w:t>-</w:t>
      </w:r>
      <w:r w:rsidRPr="00D2306D">
        <w:t xml:space="preserve"> </w:t>
      </w:r>
      <w:r w:rsidR="00F25D7B">
        <w:t>79,4%,</w:t>
      </w:r>
      <w:r w:rsidRPr="00D2306D">
        <w:t xml:space="preserve"> неналоговых доходов </w:t>
      </w:r>
      <w:r w:rsidR="001214D3">
        <w:t>-</w:t>
      </w:r>
      <w:r w:rsidRPr="00D2306D">
        <w:t xml:space="preserve"> </w:t>
      </w:r>
      <w:r w:rsidR="001214D3">
        <w:t xml:space="preserve">17,4% </w:t>
      </w:r>
      <w:r w:rsidRPr="00D2306D">
        <w:t xml:space="preserve">, безвозмездных поступлений </w:t>
      </w:r>
      <w:r w:rsidR="001214D3">
        <w:t>-</w:t>
      </w:r>
      <w:r w:rsidRPr="00D2306D">
        <w:t xml:space="preserve"> </w:t>
      </w:r>
      <w:r w:rsidR="00106F60">
        <w:t>3,</w:t>
      </w:r>
      <w:r w:rsidR="001214D3">
        <w:t>2</w:t>
      </w:r>
      <w:r w:rsidRPr="00D2306D">
        <w:t xml:space="preserve"> %</w:t>
      </w:r>
      <w:r w:rsidR="001214D3">
        <w:t xml:space="preserve"> </w:t>
      </w:r>
      <w:r w:rsidRPr="00D2306D">
        <w:t>.</w:t>
      </w:r>
    </w:p>
    <w:p w:rsidR="006735CE" w:rsidRDefault="00390B2F" w:rsidP="00625224">
      <w:pPr>
        <w:pStyle w:val="20"/>
        <w:shd w:val="clear" w:color="auto" w:fill="auto"/>
        <w:spacing w:before="0" w:after="0" w:line="240" w:lineRule="auto"/>
        <w:ind w:right="40" w:firstLine="709"/>
        <w:jc w:val="both"/>
      </w:pPr>
      <w:r>
        <w:t xml:space="preserve">Расходы из бюджета городского поселения за </w:t>
      </w:r>
      <w:r w:rsidR="00D2306D">
        <w:rPr>
          <w:lang w:val="en-US"/>
        </w:rPr>
        <w:t>I</w:t>
      </w:r>
      <w:r w:rsidR="00D2306D" w:rsidRPr="00D2306D">
        <w:t xml:space="preserve"> </w:t>
      </w:r>
      <w:r w:rsidR="00D2306D">
        <w:t>квартал</w:t>
      </w:r>
      <w:r>
        <w:t xml:space="preserve"> 20</w:t>
      </w:r>
      <w:r w:rsidR="00603C6C">
        <w:t>2</w:t>
      </w:r>
      <w:r w:rsidR="00F25D7B">
        <w:t>1</w:t>
      </w:r>
      <w:r>
        <w:t xml:space="preserve"> года произведены в сумме </w:t>
      </w:r>
      <w:r w:rsidR="0056210F">
        <w:t>1</w:t>
      </w:r>
      <w:r w:rsidR="005B064D">
        <w:t>1 475,790</w:t>
      </w:r>
      <w:r>
        <w:t xml:space="preserve"> тыс. руб</w:t>
      </w:r>
      <w:r w:rsidR="00C65B29">
        <w:t>.</w:t>
      </w:r>
      <w:r>
        <w:t xml:space="preserve">, что составляет </w:t>
      </w:r>
      <w:r w:rsidR="005B064D">
        <w:t>10,2</w:t>
      </w:r>
      <w:r>
        <w:t xml:space="preserve"> % к уточненным годовым бюджетным назначениям</w:t>
      </w:r>
      <w:r w:rsidR="00401A94">
        <w:t xml:space="preserve"> и </w:t>
      </w:r>
      <w:r w:rsidR="005B064D">
        <w:t>86</w:t>
      </w:r>
      <w:r w:rsidR="00401A94">
        <w:t>% к аналогичному периоду 20</w:t>
      </w:r>
      <w:r w:rsidR="00603C6C">
        <w:t>20</w:t>
      </w:r>
      <w:r w:rsidR="00401A94">
        <w:t xml:space="preserve"> года</w:t>
      </w:r>
      <w:r w:rsidR="000C46DC">
        <w:t xml:space="preserve"> (1</w:t>
      </w:r>
      <w:r w:rsidR="00F25D7B">
        <w:t>3 396</w:t>
      </w:r>
      <w:r w:rsidR="000C46DC">
        <w:t>,</w:t>
      </w:r>
      <w:r w:rsidR="00F25D7B">
        <w:t>015</w:t>
      </w:r>
      <w:r w:rsidR="000C46DC">
        <w:t xml:space="preserve"> тыс</w:t>
      </w:r>
      <w:r>
        <w:t>.</w:t>
      </w:r>
      <w:r w:rsidR="000C46DC">
        <w:t>руб.)</w:t>
      </w:r>
      <w:r w:rsidR="00B57841">
        <w:t xml:space="preserve"> </w:t>
      </w:r>
    </w:p>
    <w:p w:rsidR="00401A94" w:rsidRDefault="00B57841" w:rsidP="00625224">
      <w:pPr>
        <w:pStyle w:val="20"/>
        <w:shd w:val="clear" w:color="auto" w:fill="auto"/>
        <w:spacing w:before="0" w:after="0" w:line="240" w:lineRule="auto"/>
        <w:ind w:right="40" w:firstLine="709"/>
        <w:jc w:val="both"/>
      </w:pPr>
      <w:r>
        <w:t>Наибольшая доля расходов в общем объеме расходов за  первый квартал 20</w:t>
      </w:r>
      <w:r w:rsidR="00885436">
        <w:t>2</w:t>
      </w:r>
      <w:r w:rsidR="001D0D94">
        <w:t>1</w:t>
      </w:r>
      <w:r>
        <w:t xml:space="preserve"> года </w:t>
      </w:r>
      <w:r w:rsidR="00885436">
        <w:t>приходится на следующие ра</w:t>
      </w:r>
      <w:r>
        <w:t>здел</w:t>
      </w:r>
      <w:r w:rsidR="00885436">
        <w:t>ы</w:t>
      </w:r>
      <w:r>
        <w:t>: «</w:t>
      </w:r>
      <w:r w:rsidR="00DA00DF">
        <w:t>общегосударственные расходы</w:t>
      </w:r>
      <w:r>
        <w:t xml:space="preserve">» - </w:t>
      </w:r>
      <w:r w:rsidR="00DA00DF">
        <w:t>5</w:t>
      </w:r>
      <w:r w:rsidR="001D0D94">
        <w:t>6,6</w:t>
      </w:r>
      <w:r>
        <w:t>%, «</w:t>
      </w:r>
      <w:r w:rsidR="00384A4E">
        <w:t xml:space="preserve">жилищно-коммунальное хозяйство» - </w:t>
      </w:r>
      <w:r w:rsidR="001D0D94">
        <w:t>17,60</w:t>
      </w:r>
      <w:r w:rsidR="00C836BA">
        <w:t>%, «</w:t>
      </w:r>
      <w:r w:rsidR="00DA00DF">
        <w:t>национальная экономика</w:t>
      </w:r>
      <w:r w:rsidR="00C836BA">
        <w:t xml:space="preserve">» - </w:t>
      </w:r>
      <w:r w:rsidR="001D0D94">
        <w:t>21,95</w:t>
      </w:r>
      <w:r w:rsidR="00C836BA">
        <w:t>%.</w:t>
      </w:r>
    </w:p>
    <w:p w:rsidR="007A4701" w:rsidRDefault="00390B2F" w:rsidP="00625224">
      <w:pPr>
        <w:pStyle w:val="20"/>
        <w:shd w:val="clear" w:color="auto" w:fill="auto"/>
        <w:spacing w:before="0" w:after="0" w:line="240" w:lineRule="auto"/>
        <w:ind w:right="40" w:firstLine="709"/>
        <w:jc w:val="both"/>
      </w:pPr>
      <w:r>
        <w:t>Утвержденные бюджетные назначения, указанные в отчете об исполнении бюджета (ф. 05031</w:t>
      </w:r>
      <w:r w:rsidR="0076134D">
        <w:t>1</w:t>
      </w:r>
      <w:r>
        <w:t xml:space="preserve">7) за </w:t>
      </w:r>
      <w:r w:rsidR="00C65B29">
        <w:rPr>
          <w:lang w:val="en-US"/>
        </w:rPr>
        <w:t>I</w:t>
      </w:r>
      <w:r>
        <w:t xml:space="preserve"> </w:t>
      </w:r>
      <w:r w:rsidR="00C65B29">
        <w:t>квартал</w:t>
      </w:r>
      <w:r>
        <w:t xml:space="preserve"> 20</w:t>
      </w:r>
      <w:r w:rsidR="007B0F05">
        <w:t>2</w:t>
      </w:r>
      <w:r>
        <w:t xml:space="preserve"> года соответствуют данным сводной</w:t>
      </w:r>
      <w:r w:rsidR="007A4701" w:rsidRPr="007A4701">
        <w:t xml:space="preserve"> </w:t>
      </w:r>
      <w:r w:rsidR="007A4701">
        <w:t xml:space="preserve">бюджетной росписи, утвержденной главой администрации городского поселения «Город Вяземский» </w:t>
      </w:r>
      <w:r w:rsidR="0076134D">
        <w:t>2</w:t>
      </w:r>
      <w:r w:rsidR="00916BA0">
        <w:t>4</w:t>
      </w:r>
      <w:r w:rsidR="007A4701">
        <w:t>.03.20</w:t>
      </w:r>
      <w:r w:rsidR="007B0F05">
        <w:t>2</w:t>
      </w:r>
      <w:r w:rsidR="00690678">
        <w:t>1</w:t>
      </w:r>
      <w:r w:rsidR="0005096E">
        <w:t xml:space="preserve"> года</w:t>
      </w:r>
      <w:r w:rsidR="007A4701">
        <w:t>.</w:t>
      </w:r>
    </w:p>
    <w:p w:rsidR="00F24247" w:rsidRDefault="00F24247" w:rsidP="00625224">
      <w:pPr>
        <w:ind w:right="40" w:firstLine="709"/>
        <w:jc w:val="both"/>
        <w:rPr>
          <w:sz w:val="2"/>
          <w:szCs w:val="2"/>
        </w:rPr>
      </w:pPr>
    </w:p>
    <w:p w:rsidR="00CD0A01" w:rsidRPr="00CD0A01" w:rsidRDefault="00CD0A01" w:rsidP="00625224">
      <w:pPr>
        <w:ind w:right="40" w:firstLine="709"/>
        <w:contextualSpacing/>
        <w:jc w:val="both"/>
        <w:rPr>
          <w:rFonts w:ascii="Times New Roman" w:hAnsi="Times New Roman" w:cs="Times New Roman"/>
          <w:sz w:val="26"/>
          <w:szCs w:val="26"/>
        </w:rPr>
      </w:pPr>
      <w:r w:rsidRPr="00CD0A01">
        <w:rPr>
          <w:rFonts w:ascii="Times New Roman" w:hAnsi="Times New Roman" w:cs="Times New Roman"/>
          <w:sz w:val="26"/>
          <w:szCs w:val="26"/>
        </w:rPr>
        <w:t>По состоянию на 01.04.202</w:t>
      </w:r>
      <w:r w:rsidR="00FD40DB">
        <w:rPr>
          <w:rFonts w:ascii="Times New Roman" w:hAnsi="Times New Roman" w:cs="Times New Roman"/>
          <w:sz w:val="26"/>
          <w:szCs w:val="26"/>
        </w:rPr>
        <w:t>1</w:t>
      </w:r>
      <w:r w:rsidR="00625224">
        <w:rPr>
          <w:rFonts w:ascii="Times New Roman" w:hAnsi="Times New Roman" w:cs="Times New Roman"/>
          <w:sz w:val="26"/>
          <w:szCs w:val="26"/>
        </w:rPr>
        <w:t xml:space="preserve"> </w:t>
      </w:r>
      <w:r w:rsidRPr="00CD0A01">
        <w:rPr>
          <w:rFonts w:ascii="Times New Roman" w:hAnsi="Times New Roman" w:cs="Times New Roman"/>
          <w:sz w:val="26"/>
          <w:szCs w:val="26"/>
        </w:rPr>
        <w:t xml:space="preserve">на лицевом счете главного распорядителя бюджетных средств </w:t>
      </w:r>
      <w:r>
        <w:rPr>
          <w:rFonts w:ascii="Times New Roman" w:hAnsi="Times New Roman" w:cs="Times New Roman"/>
          <w:sz w:val="26"/>
          <w:szCs w:val="26"/>
        </w:rPr>
        <w:t>-</w:t>
      </w:r>
      <w:r w:rsidRPr="00CD0A01">
        <w:rPr>
          <w:rFonts w:ascii="Times New Roman" w:hAnsi="Times New Roman" w:cs="Times New Roman"/>
          <w:sz w:val="26"/>
          <w:szCs w:val="26"/>
        </w:rPr>
        <w:t xml:space="preserve"> администрации городского поселения "Город Вяземский" имелся остаток  средств в сумме  </w:t>
      </w:r>
      <w:r w:rsidR="00FD40DB">
        <w:rPr>
          <w:rFonts w:ascii="Times New Roman" w:hAnsi="Times New Roman" w:cs="Times New Roman"/>
          <w:sz w:val="26"/>
          <w:szCs w:val="26"/>
        </w:rPr>
        <w:t>17</w:t>
      </w:r>
      <w:r w:rsidRPr="00CD0A01">
        <w:rPr>
          <w:rFonts w:ascii="Times New Roman" w:hAnsi="Times New Roman" w:cs="Times New Roman"/>
          <w:sz w:val="26"/>
          <w:szCs w:val="26"/>
        </w:rPr>
        <w:t> </w:t>
      </w:r>
      <w:r w:rsidR="00FD40DB">
        <w:rPr>
          <w:rFonts w:ascii="Times New Roman" w:hAnsi="Times New Roman" w:cs="Times New Roman"/>
          <w:sz w:val="26"/>
          <w:szCs w:val="26"/>
        </w:rPr>
        <w:t>105,116</w:t>
      </w:r>
      <w:r w:rsidR="00AB16E2">
        <w:rPr>
          <w:rFonts w:ascii="Times New Roman" w:hAnsi="Times New Roman" w:cs="Times New Roman"/>
          <w:sz w:val="26"/>
          <w:szCs w:val="26"/>
        </w:rPr>
        <w:t xml:space="preserve"> тыс.руб.</w:t>
      </w:r>
    </w:p>
    <w:p w:rsidR="000358D6" w:rsidRDefault="000358D6" w:rsidP="00625224">
      <w:pPr>
        <w:ind w:right="40" w:firstLine="709"/>
        <w:contextualSpacing/>
        <w:jc w:val="both"/>
        <w:rPr>
          <w:rFonts w:ascii="Times New Roman" w:hAnsi="Times New Roman" w:cs="Times New Roman"/>
          <w:sz w:val="26"/>
          <w:szCs w:val="26"/>
        </w:rPr>
      </w:pPr>
      <w:r w:rsidRPr="00CD0A01">
        <w:rPr>
          <w:rFonts w:ascii="Times New Roman" w:hAnsi="Times New Roman" w:cs="Times New Roman"/>
          <w:sz w:val="26"/>
          <w:szCs w:val="26"/>
        </w:rPr>
        <w:t xml:space="preserve">Из общей суммы расходов за </w:t>
      </w:r>
      <w:r>
        <w:rPr>
          <w:rFonts w:ascii="Times New Roman" w:hAnsi="Times New Roman" w:cs="Times New Roman"/>
          <w:sz w:val="26"/>
          <w:szCs w:val="26"/>
        </w:rPr>
        <w:t>первый</w:t>
      </w:r>
      <w:r w:rsidRPr="00CD0A01">
        <w:rPr>
          <w:rFonts w:ascii="Times New Roman" w:hAnsi="Times New Roman" w:cs="Times New Roman"/>
          <w:sz w:val="26"/>
          <w:szCs w:val="26"/>
        </w:rPr>
        <w:t xml:space="preserve"> квартал 202</w:t>
      </w:r>
      <w:r>
        <w:rPr>
          <w:rFonts w:ascii="Times New Roman" w:hAnsi="Times New Roman" w:cs="Times New Roman"/>
          <w:sz w:val="26"/>
          <w:szCs w:val="26"/>
        </w:rPr>
        <w:t>1 года</w:t>
      </w:r>
      <w:r w:rsidRPr="00CD0A01">
        <w:rPr>
          <w:rFonts w:ascii="Times New Roman" w:hAnsi="Times New Roman" w:cs="Times New Roman"/>
          <w:sz w:val="26"/>
          <w:szCs w:val="26"/>
        </w:rPr>
        <w:t xml:space="preserve"> расходы на оплату труда</w:t>
      </w:r>
      <w:r w:rsidR="00625224">
        <w:rPr>
          <w:rFonts w:ascii="Times New Roman" w:hAnsi="Times New Roman" w:cs="Times New Roman"/>
          <w:sz w:val="26"/>
          <w:szCs w:val="26"/>
        </w:rPr>
        <w:t xml:space="preserve"> </w:t>
      </w:r>
      <w:r w:rsidRPr="00CD0A01">
        <w:rPr>
          <w:rFonts w:ascii="Times New Roman" w:hAnsi="Times New Roman" w:cs="Times New Roman"/>
          <w:sz w:val="26"/>
          <w:szCs w:val="26"/>
        </w:rPr>
        <w:t xml:space="preserve">составили </w:t>
      </w:r>
      <w:r>
        <w:rPr>
          <w:rFonts w:ascii="Times New Roman" w:hAnsi="Times New Roman" w:cs="Times New Roman"/>
          <w:sz w:val="26"/>
          <w:szCs w:val="26"/>
        </w:rPr>
        <w:t>4 970,884</w:t>
      </w:r>
      <w:r w:rsidR="00625224">
        <w:rPr>
          <w:rFonts w:ascii="Times New Roman" w:hAnsi="Times New Roman" w:cs="Times New Roman"/>
          <w:sz w:val="26"/>
          <w:szCs w:val="26"/>
        </w:rPr>
        <w:t xml:space="preserve"> тыс.руб.,</w:t>
      </w:r>
      <w:r w:rsidRPr="00CD0A01">
        <w:rPr>
          <w:rFonts w:ascii="Times New Roman" w:hAnsi="Times New Roman" w:cs="Times New Roman"/>
          <w:sz w:val="26"/>
          <w:szCs w:val="26"/>
        </w:rPr>
        <w:t xml:space="preserve"> в том числе: по </w:t>
      </w:r>
      <w:r>
        <w:rPr>
          <w:rFonts w:ascii="Times New Roman" w:hAnsi="Times New Roman" w:cs="Times New Roman"/>
          <w:sz w:val="26"/>
          <w:szCs w:val="26"/>
        </w:rPr>
        <w:t>главе городского поселения -324,342 тыс.руб.,</w:t>
      </w:r>
      <w:r w:rsidRPr="00CD0A01">
        <w:rPr>
          <w:rFonts w:ascii="Times New Roman" w:hAnsi="Times New Roman" w:cs="Times New Roman"/>
          <w:sz w:val="26"/>
          <w:szCs w:val="26"/>
        </w:rPr>
        <w:t xml:space="preserve"> </w:t>
      </w:r>
      <w:r>
        <w:rPr>
          <w:rFonts w:ascii="Times New Roman" w:hAnsi="Times New Roman" w:cs="Times New Roman"/>
          <w:sz w:val="26"/>
          <w:szCs w:val="26"/>
        </w:rPr>
        <w:t xml:space="preserve">по представительному органу - 322,025 тыс.руб., по администрации - 3 </w:t>
      </w:r>
      <w:r>
        <w:rPr>
          <w:rFonts w:ascii="Times New Roman" w:hAnsi="Times New Roman" w:cs="Times New Roman"/>
          <w:sz w:val="26"/>
          <w:szCs w:val="26"/>
        </w:rPr>
        <w:lastRenderedPageBreak/>
        <w:t xml:space="preserve">773,898 тыс.руб., по КСП - 251,208 тыс.руб., </w:t>
      </w:r>
      <w:r w:rsidRPr="00CD0A01">
        <w:rPr>
          <w:rFonts w:ascii="Times New Roman" w:hAnsi="Times New Roman" w:cs="Times New Roman"/>
          <w:sz w:val="26"/>
          <w:szCs w:val="26"/>
        </w:rPr>
        <w:t xml:space="preserve">по военному учетному столу </w:t>
      </w:r>
      <w:r>
        <w:rPr>
          <w:rFonts w:ascii="Times New Roman" w:hAnsi="Times New Roman" w:cs="Times New Roman"/>
          <w:sz w:val="26"/>
          <w:szCs w:val="26"/>
        </w:rPr>
        <w:t>- 299,411</w:t>
      </w:r>
      <w:r w:rsidRPr="00CD0A01">
        <w:rPr>
          <w:rFonts w:ascii="Times New Roman" w:hAnsi="Times New Roman" w:cs="Times New Roman"/>
          <w:sz w:val="26"/>
          <w:szCs w:val="26"/>
        </w:rPr>
        <w:t xml:space="preserve"> тыс.рублей. </w:t>
      </w:r>
    </w:p>
    <w:p w:rsidR="00C70A7A" w:rsidRDefault="000056AC" w:rsidP="00625224">
      <w:pPr>
        <w:pStyle w:val="20"/>
        <w:shd w:val="clear" w:color="auto" w:fill="auto"/>
        <w:spacing w:before="0" w:after="0" w:line="240" w:lineRule="auto"/>
        <w:ind w:right="40" w:firstLine="709"/>
        <w:jc w:val="both"/>
      </w:pPr>
      <w:r>
        <w:t xml:space="preserve">В рамках муниципальных программ произведены расходы в сумме </w:t>
      </w:r>
      <w:r w:rsidR="003D38E2">
        <w:t>4 648,053</w:t>
      </w:r>
      <w:r w:rsidR="0003284D">
        <w:t xml:space="preserve"> тыс.руб.</w:t>
      </w:r>
      <w:r>
        <w:t xml:space="preserve">, </w:t>
      </w:r>
      <w:r w:rsidR="00CD0A01">
        <w:t xml:space="preserve">что составило </w:t>
      </w:r>
      <w:r w:rsidR="003D38E2">
        <w:t>5,3%</w:t>
      </w:r>
      <w:r w:rsidR="00CD0A01">
        <w:t xml:space="preserve"> от </w:t>
      </w:r>
      <w:r>
        <w:t>утвержденных бюджетных ассигнований на 20</w:t>
      </w:r>
      <w:r w:rsidR="00CD0A01">
        <w:t>2</w:t>
      </w:r>
      <w:r w:rsidR="003D38E2">
        <w:t>1</w:t>
      </w:r>
      <w:r>
        <w:t xml:space="preserve"> год</w:t>
      </w:r>
      <w:r w:rsidR="00CD0A01">
        <w:t>.</w:t>
      </w:r>
      <w:r w:rsidR="00657C9A">
        <w:t xml:space="preserve"> </w:t>
      </w:r>
      <w:r w:rsidR="008C422B">
        <w:t>По сравнению с аналогичным периодом 20</w:t>
      </w:r>
      <w:r w:rsidR="003D38E2">
        <w:t>20</w:t>
      </w:r>
      <w:r w:rsidR="008C422B">
        <w:t xml:space="preserve"> год</w:t>
      </w:r>
      <w:r w:rsidR="000C532E">
        <w:t>а</w:t>
      </w:r>
      <w:r w:rsidR="00625224">
        <w:t xml:space="preserve"> расходы </w:t>
      </w:r>
      <w:r w:rsidR="008C422B">
        <w:t>в рамках программ у</w:t>
      </w:r>
      <w:r w:rsidR="003D38E2">
        <w:t xml:space="preserve">меньшены </w:t>
      </w:r>
      <w:r w:rsidR="008C422B">
        <w:t xml:space="preserve">на </w:t>
      </w:r>
      <w:r w:rsidR="00EF2E1A">
        <w:t>1</w:t>
      </w:r>
      <w:r w:rsidR="003D38E2">
        <w:t>658,854</w:t>
      </w:r>
      <w:r w:rsidR="008C422B">
        <w:t xml:space="preserve"> </w:t>
      </w:r>
      <w:r w:rsidR="00695D56">
        <w:t>тыс.руб.</w:t>
      </w:r>
      <w:r w:rsidR="008C422B">
        <w:t xml:space="preserve"> </w:t>
      </w:r>
      <w:r w:rsidR="00056E34">
        <w:t xml:space="preserve">Информация по исполнению муниципальных программ приведена в приложении №3 к аналитической информации. </w:t>
      </w:r>
    </w:p>
    <w:p w:rsidR="006626F0" w:rsidRPr="006626F0" w:rsidRDefault="006626F0" w:rsidP="00625224">
      <w:pPr>
        <w:pStyle w:val="ab"/>
        <w:ind w:right="40" w:firstLine="709"/>
        <w:contextualSpacing/>
        <w:jc w:val="both"/>
        <w:rPr>
          <w:sz w:val="26"/>
          <w:szCs w:val="26"/>
        </w:rPr>
      </w:pPr>
      <w:r w:rsidRPr="006626F0">
        <w:rPr>
          <w:sz w:val="26"/>
          <w:szCs w:val="26"/>
        </w:rPr>
        <w:t xml:space="preserve">Исполнение расходов более </w:t>
      </w:r>
      <w:r w:rsidR="00625224">
        <w:rPr>
          <w:sz w:val="26"/>
          <w:szCs w:val="26"/>
        </w:rPr>
        <w:t>25 процентов составило по одной</w:t>
      </w:r>
      <w:r w:rsidRPr="006626F0">
        <w:rPr>
          <w:sz w:val="26"/>
          <w:szCs w:val="26"/>
        </w:rPr>
        <w:t xml:space="preserve"> муниципальной программе:</w:t>
      </w:r>
      <w:r w:rsidRPr="006626F0">
        <w:rPr>
          <w:color w:val="000000"/>
          <w:sz w:val="26"/>
          <w:szCs w:val="26"/>
        </w:rPr>
        <w:t xml:space="preserve"> МП «</w:t>
      </w:r>
      <w:r w:rsidR="00FF4A35">
        <w:rPr>
          <w:color w:val="000000"/>
          <w:sz w:val="26"/>
          <w:szCs w:val="26"/>
        </w:rPr>
        <w:t>Развитие муниципальной службы в администрации городского поселения "Город Вяземский"</w:t>
      </w:r>
      <w:r w:rsidRPr="006626F0">
        <w:rPr>
          <w:color w:val="000000"/>
          <w:sz w:val="26"/>
          <w:szCs w:val="26"/>
        </w:rPr>
        <w:t xml:space="preserve"> на 20</w:t>
      </w:r>
      <w:r w:rsidR="00FF4A35">
        <w:rPr>
          <w:color w:val="000000"/>
          <w:sz w:val="26"/>
          <w:szCs w:val="26"/>
        </w:rPr>
        <w:t>21</w:t>
      </w:r>
      <w:r w:rsidRPr="006626F0">
        <w:rPr>
          <w:color w:val="000000"/>
          <w:sz w:val="26"/>
          <w:szCs w:val="26"/>
        </w:rPr>
        <w:t>-202</w:t>
      </w:r>
      <w:r w:rsidR="00FF4A35">
        <w:rPr>
          <w:color w:val="000000"/>
          <w:sz w:val="26"/>
          <w:szCs w:val="26"/>
        </w:rPr>
        <w:t>5</w:t>
      </w:r>
      <w:r w:rsidRPr="006626F0">
        <w:rPr>
          <w:color w:val="000000"/>
          <w:sz w:val="26"/>
          <w:szCs w:val="26"/>
        </w:rPr>
        <w:t xml:space="preserve">» </w:t>
      </w:r>
      <w:r w:rsidRPr="006626F0">
        <w:rPr>
          <w:sz w:val="26"/>
          <w:szCs w:val="26"/>
        </w:rPr>
        <w:t xml:space="preserve">- </w:t>
      </w:r>
      <w:r w:rsidR="00FF4A35">
        <w:rPr>
          <w:sz w:val="26"/>
          <w:szCs w:val="26"/>
        </w:rPr>
        <w:t>75,1</w:t>
      </w:r>
      <w:r w:rsidR="00625224">
        <w:rPr>
          <w:sz w:val="26"/>
          <w:szCs w:val="26"/>
        </w:rPr>
        <w:t xml:space="preserve">%. </w:t>
      </w:r>
      <w:r w:rsidR="00FF4A35">
        <w:rPr>
          <w:sz w:val="26"/>
          <w:szCs w:val="26"/>
        </w:rPr>
        <w:t>Четыре</w:t>
      </w:r>
      <w:r w:rsidRPr="006626F0">
        <w:rPr>
          <w:sz w:val="26"/>
          <w:szCs w:val="26"/>
        </w:rPr>
        <w:t xml:space="preserve"> муниципальны</w:t>
      </w:r>
      <w:r w:rsidR="00FF4A35">
        <w:rPr>
          <w:sz w:val="26"/>
          <w:szCs w:val="26"/>
        </w:rPr>
        <w:t>е</w:t>
      </w:r>
      <w:r w:rsidRPr="006626F0">
        <w:rPr>
          <w:sz w:val="26"/>
          <w:szCs w:val="26"/>
        </w:rPr>
        <w:t xml:space="preserve"> программ</w:t>
      </w:r>
      <w:r w:rsidR="00FF4A35">
        <w:rPr>
          <w:sz w:val="26"/>
          <w:szCs w:val="26"/>
        </w:rPr>
        <w:t>ы</w:t>
      </w:r>
      <w:r w:rsidRPr="006626F0">
        <w:rPr>
          <w:sz w:val="26"/>
          <w:szCs w:val="26"/>
        </w:rPr>
        <w:t xml:space="preserve"> исполнены с уровнем от </w:t>
      </w:r>
      <w:r w:rsidR="00FF4A35">
        <w:rPr>
          <w:sz w:val="26"/>
          <w:szCs w:val="26"/>
        </w:rPr>
        <w:t>18</w:t>
      </w:r>
      <w:r w:rsidRPr="006626F0">
        <w:rPr>
          <w:sz w:val="26"/>
          <w:szCs w:val="26"/>
        </w:rPr>
        <w:t xml:space="preserve"> до 10 процентов, </w:t>
      </w:r>
      <w:r w:rsidR="00FF4A35">
        <w:rPr>
          <w:sz w:val="26"/>
          <w:szCs w:val="26"/>
        </w:rPr>
        <w:t>семь</w:t>
      </w:r>
      <w:r w:rsidR="00625224">
        <w:rPr>
          <w:sz w:val="26"/>
          <w:szCs w:val="26"/>
        </w:rPr>
        <w:t xml:space="preserve"> </w:t>
      </w:r>
      <w:r w:rsidRPr="006626F0">
        <w:rPr>
          <w:sz w:val="26"/>
          <w:szCs w:val="26"/>
        </w:rPr>
        <w:t>муниципальн</w:t>
      </w:r>
      <w:r w:rsidR="00FF4A35">
        <w:rPr>
          <w:sz w:val="26"/>
          <w:szCs w:val="26"/>
        </w:rPr>
        <w:t>ых</w:t>
      </w:r>
      <w:r w:rsidR="00625224">
        <w:rPr>
          <w:sz w:val="26"/>
          <w:szCs w:val="26"/>
        </w:rPr>
        <w:t xml:space="preserve"> программ </w:t>
      </w:r>
      <w:r w:rsidRPr="006626F0">
        <w:rPr>
          <w:sz w:val="26"/>
          <w:szCs w:val="26"/>
        </w:rPr>
        <w:t>исполнен</w:t>
      </w:r>
      <w:r w:rsidR="00EC51EA">
        <w:rPr>
          <w:sz w:val="26"/>
          <w:szCs w:val="26"/>
        </w:rPr>
        <w:t>о с уровнем ниже 10%</w:t>
      </w:r>
      <w:r w:rsidR="006B32FE">
        <w:rPr>
          <w:sz w:val="26"/>
          <w:szCs w:val="26"/>
        </w:rPr>
        <w:t>.</w:t>
      </w:r>
      <w:r w:rsidR="00625224">
        <w:rPr>
          <w:sz w:val="26"/>
          <w:szCs w:val="26"/>
        </w:rPr>
        <w:t xml:space="preserve"> </w:t>
      </w:r>
      <w:r w:rsidRPr="006626F0">
        <w:rPr>
          <w:sz w:val="26"/>
          <w:szCs w:val="26"/>
        </w:rPr>
        <w:t xml:space="preserve">Бюджетные ассигнования по </w:t>
      </w:r>
      <w:r w:rsidR="006B32FE">
        <w:rPr>
          <w:sz w:val="26"/>
          <w:szCs w:val="26"/>
        </w:rPr>
        <w:t>4</w:t>
      </w:r>
      <w:r w:rsidRPr="006626F0">
        <w:rPr>
          <w:sz w:val="26"/>
          <w:szCs w:val="26"/>
        </w:rPr>
        <w:t xml:space="preserve"> муниципальным не исполнялись</w:t>
      </w:r>
      <w:r w:rsidR="006B32FE">
        <w:rPr>
          <w:sz w:val="26"/>
          <w:szCs w:val="26"/>
        </w:rPr>
        <w:t>.</w:t>
      </w:r>
      <w:r w:rsidRPr="006626F0">
        <w:rPr>
          <w:sz w:val="26"/>
          <w:szCs w:val="26"/>
        </w:rPr>
        <w:t xml:space="preserve"> </w:t>
      </w:r>
    </w:p>
    <w:p w:rsidR="00291DFB" w:rsidRDefault="006904B0" w:rsidP="00625224">
      <w:pPr>
        <w:ind w:right="40" w:firstLine="709"/>
        <w:contextualSpacing/>
        <w:jc w:val="both"/>
        <w:rPr>
          <w:rFonts w:ascii="Times New Roman" w:hAnsi="Times New Roman" w:cs="Times New Roman"/>
          <w:sz w:val="26"/>
          <w:szCs w:val="26"/>
        </w:rPr>
      </w:pPr>
      <w:r w:rsidRPr="006904B0">
        <w:rPr>
          <w:rFonts w:ascii="Times New Roman" w:hAnsi="Times New Roman" w:cs="Times New Roman"/>
          <w:color w:val="auto"/>
          <w:sz w:val="26"/>
          <w:szCs w:val="26"/>
          <w:lang w:bidi="ar-SA"/>
        </w:rPr>
        <w:t xml:space="preserve">В соответствии с </w:t>
      </w:r>
      <w:hyperlink r:id="rId8" w:history="1">
        <w:r w:rsidRPr="006904B0">
          <w:rPr>
            <w:rFonts w:ascii="Times New Roman" w:hAnsi="Times New Roman" w:cs="Times New Roman"/>
            <w:color w:val="auto"/>
            <w:sz w:val="26"/>
            <w:szCs w:val="26"/>
            <w:lang w:bidi="ar-SA"/>
          </w:rPr>
          <w:t>п</w:t>
        </w:r>
        <w:r>
          <w:rPr>
            <w:rFonts w:ascii="Times New Roman" w:hAnsi="Times New Roman" w:cs="Times New Roman"/>
            <w:color w:val="auto"/>
            <w:sz w:val="26"/>
            <w:szCs w:val="26"/>
            <w:lang w:bidi="ar-SA"/>
          </w:rPr>
          <w:t>унктом</w:t>
        </w:r>
        <w:r w:rsidRPr="006904B0">
          <w:rPr>
            <w:rFonts w:ascii="Times New Roman" w:hAnsi="Times New Roman" w:cs="Times New Roman"/>
            <w:color w:val="auto"/>
            <w:sz w:val="26"/>
            <w:szCs w:val="26"/>
            <w:lang w:bidi="ar-SA"/>
          </w:rPr>
          <w:t xml:space="preserve"> 2 ст</w:t>
        </w:r>
        <w:r>
          <w:rPr>
            <w:rFonts w:ascii="Times New Roman" w:hAnsi="Times New Roman" w:cs="Times New Roman"/>
            <w:color w:val="auto"/>
            <w:sz w:val="26"/>
            <w:szCs w:val="26"/>
            <w:lang w:bidi="ar-SA"/>
          </w:rPr>
          <w:t>атьи</w:t>
        </w:r>
        <w:r w:rsidRPr="006904B0">
          <w:rPr>
            <w:rFonts w:ascii="Times New Roman" w:hAnsi="Times New Roman" w:cs="Times New Roman"/>
            <w:color w:val="auto"/>
            <w:sz w:val="26"/>
            <w:szCs w:val="26"/>
            <w:lang w:bidi="ar-SA"/>
          </w:rPr>
          <w:t xml:space="preserve"> 179</w:t>
        </w:r>
      </w:hyperlink>
      <w:r w:rsidRPr="006904B0">
        <w:rPr>
          <w:rFonts w:ascii="Times New Roman" w:hAnsi="Times New Roman" w:cs="Times New Roman"/>
          <w:color w:val="auto"/>
          <w:sz w:val="26"/>
          <w:szCs w:val="26"/>
          <w:lang w:bidi="ar-SA"/>
        </w:rPr>
        <w:t xml:space="preserve"> Б</w:t>
      </w:r>
      <w:r>
        <w:rPr>
          <w:rFonts w:ascii="Times New Roman" w:hAnsi="Times New Roman" w:cs="Times New Roman"/>
          <w:color w:val="auto"/>
          <w:sz w:val="26"/>
          <w:szCs w:val="26"/>
          <w:lang w:bidi="ar-SA"/>
        </w:rPr>
        <w:t>юджетного кодекса</w:t>
      </w:r>
      <w:r w:rsidRPr="006904B0">
        <w:rPr>
          <w:rFonts w:ascii="Times New Roman" w:hAnsi="Times New Roman" w:cs="Times New Roman"/>
          <w:color w:val="auto"/>
          <w:sz w:val="26"/>
          <w:szCs w:val="26"/>
          <w:lang w:bidi="ar-SA"/>
        </w:rPr>
        <w:t xml:space="preserve"> Р</w:t>
      </w:r>
      <w:r>
        <w:rPr>
          <w:rFonts w:ascii="Times New Roman" w:hAnsi="Times New Roman" w:cs="Times New Roman"/>
          <w:color w:val="auto"/>
          <w:sz w:val="26"/>
          <w:szCs w:val="26"/>
          <w:lang w:bidi="ar-SA"/>
        </w:rPr>
        <w:t>оссийской Федерации</w:t>
      </w:r>
      <w:r w:rsidRPr="006904B0">
        <w:rPr>
          <w:rFonts w:ascii="Times New Roman" w:hAnsi="Times New Roman" w:cs="Times New Roman"/>
          <w:color w:val="auto"/>
          <w:sz w:val="26"/>
          <w:szCs w:val="26"/>
          <w:lang w:bidi="ar-SA"/>
        </w:rPr>
        <w:t xml:space="preserve"> муниципальные программы подлежат приведению в соответствие с решением о бюджете не позднее трех месяцев со дня вступления его в силу</w:t>
      </w:r>
      <w:r w:rsidR="00616ACA">
        <w:rPr>
          <w:rFonts w:ascii="Times New Roman" w:hAnsi="Times New Roman" w:cs="Times New Roman"/>
          <w:color w:val="auto"/>
          <w:sz w:val="26"/>
          <w:szCs w:val="26"/>
          <w:lang w:bidi="ar-SA"/>
        </w:rPr>
        <w:t>.</w:t>
      </w:r>
      <w:r w:rsidR="00C70A7A">
        <w:t xml:space="preserve"> </w:t>
      </w:r>
      <w:r w:rsidR="00A80924">
        <w:rPr>
          <w:rFonts w:ascii="Times New Roman" w:hAnsi="Times New Roman" w:cs="Times New Roman"/>
          <w:sz w:val="26"/>
          <w:szCs w:val="26"/>
        </w:rPr>
        <w:t>При анализе объема бюджетных ассигнований по муниципальным программам обнаружено, что в</w:t>
      </w:r>
      <w:r w:rsidR="00291DFB" w:rsidRPr="00291DFB">
        <w:rPr>
          <w:rFonts w:ascii="Times New Roman" w:hAnsi="Times New Roman" w:cs="Times New Roman"/>
          <w:sz w:val="26"/>
          <w:szCs w:val="26"/>
        </w:rPr>
        <w:t xml:space="preserve"> нарушении требований пункта 2 статьи 179 Бюджетного кодекса Российской Федерации объем бюджетных ассигнований на финансовое обеспечение реализации мероприятий муниципальных программ, утвержденный первоначальной редакцией решения о бюджете на 20</w:t>
      </w:r>
      <w:r w:rsidR="00A80924">
        <w:rPr>
          <w:rFonts w:ascii="Times New Roman" w:hAnsi="Times New Roman" w:cs="Times New Roman"/>
          <w:sz w:val="26"/>
          <w:szCs w:val="26"/>
        </w:rPr>
        <w:t>2</w:t>
      </w:r>
      <w:r w:rsidR="006F0587">
        <w:rPr>
          <w:rFonts w:ascii="Times New Roman" w:hAnsi="Times New Roman" w:cs="Times New Roman"/>
          <w:sz w:val="26"/>
          <w:szCs w:val="26"/>
        </w:rPr>
        <w:t>1</w:t>
      </w:r>
      <w:r w:rsidR="00291DFB" w:rsidRPr="00291DFB">
        <w:rPr>
          <w:rFonts w:ascii="Times New Roman" w:hAnsi="Times New Roman" w:cs="Times New Roman"/>
          <w:sz w:val="26"/>
          <w:szCs w:val="26"/>
        </w:rPr>
        <w:t xml:space="preserve"> год от </w:t>
      </w:r>
      <w:r w:rsidR="00A80924">
        <w:rPr>
          <w:rFonts w:ascii="Times New Roman" w:hAnsi="Times New Roman" w:cs="Times New Roman"/>
          <w:sz w:val="26"/>
          <w:szCs w:val="26"/>
        </w:rPr>
        <w:t>1</w:t>
      </w:r>
      <w:r w:rsidR="006F0587">
        <w:rPr>
          <w:rFonts w:ascii="Times New Roman" w:hAnsi="Times New Roman" w:cs="Times New Roman"/>
          <w:sz w:val="26"/>
          <w:szCs w:val="26"/>
        </w:rPr>
        <w:t>0</w:t>
      </w:r>
      <w:r w:rsidR="00291DFB" w:rsidRPr="00291DFB">
        <w:rPr>
          <w:rFonts w:ascii="Times New Roman" w:hAnsi="Times New Roman" w:cs="Times New Roman"/>
          <w:sz w:val="26"/>
          <w:szCs w:val="26"/>
        </w:rPr>
        <w:t>.12.20</w:t>
      </w:r>
      <w:r w:rsidR="006F0587">
        <w:rPr>
          <w:rFonts w:ascii="Times New Roman" w:hAnsi="Times New Roman" w:cs="Times New Roman"/>
          <w:sz w:val="26"/>
          <w:szCs w:val="26"/>
        </w:rPr>
        <w:t>20</w:t>
      </w:r>
      <w:r w:rsidR="00291DFB" w:rsidRPr="00291DFB">
        <w:rPr>
          <w:rFonts w:ascii="Times New Roman" w:hAnsi="Times New Roman" w:cs="Times New Roman"/>
          <w:sz w:val="26"/>
          <w:szCs w:val="26"/>
        </w:rPr>
        <w:t xml:space="preserve"> №</w:t>
      </w:r>
      <w:r w:rsidR="006F0587">
        <w:rPr>
          <w:rFonts w:ascii="Times New Roman" w:hAnsi="Times New Roman" w:cs="Times New Roman"/>
          <w:sz w:val="26"/>
          <w:szCs w:val="26"/>
        </w:rPr>
        <w:t>209</w:t>
      </w:r>
      <w:r w:rsidR="00BE6589">
        <w:rPr>
          <w:rFonts w:ascii="Times New Roman" w:hAnsi="Times New Roman" w:cs="Times New Roman"/>
          <w:sz w:val="26"/>
          <w:szCs w:val="26"/>
        </w:rPr>
        <w:t xml:space="preserve"> </w:t>
      </w:r>
      <w:r w:rsidR="00625224">
        <w:rPr>
          <w:rFonts w:ascii="Times New Roman" w:hAnsi="Times New Roman" w:cs="Times New Roman"/>
          <w:sz w:val="26"/>
          <w:szCs w:val="26"/>
        </w:rPr>
        <w:t xml:space="preserve">не соответствует </w:t>
      </w:r>
      <w:r w:rsidR="00291DFB" w:rsidRPr="00291DFB">
        <w:rPr>
          <w:rFonts w:ascii="Times New Roman" w:hAnsi="Times New Roman" w:cs="Times New Roman"/>
          <w:sz w:val="26"/>
          <w:szCs w:val="26"/>
        </w:rPr>
        <w:t xml:space="preserve">объему финансовых средств, утвержденными постановлениями администрации </w:t>
      </w:r>
      <w:r w:rsidR="006F0587">
        <w:rPr>
          <w:rFonts w:ascii="Times New Roman" w:hAnsi="Times New Roman" w:cs="Times New Roman"/>
          <w:sz w:val="26"/>
          <w:szCs w:val="26"/>
        </w:rPr>
        <w:t xml:space="preserve">об утверждении МП и </w:t>
      </w:r>
      <w:r w:rsidR="00625224">
        <w:rPr>
          <w:rFonts w:ascii="Times New Roman" w:hAnsi="Times New Roman" w:cs="Times New Roman"/>
          <w:sz w:val="26"/>
          <w:szCs w:val="26"/>
        </w:rPr>
        <w:t>о внесении изменений в</w:t>
      </w:r>
      <w:r w:rsidR="00291DFB" w:rsidRPr="00291DFB">
        <w:rPr>
          <w:rFonts w:ascii="Times New Roman" w:hAnsi="Times New Roman" w:cs="Times New Roman"/>
          <w:sz w:val="26"/>
          <w:szCs w:val="26"/>
        </w:rPr>
        <w:t xml:space="preserve"> муниципальные программы. </w:t>
      </w:r>
      <w:r w:rsidR="00EE2529">
        <w:rPr>
          <w:rFonts w:ascii="Times New Roman" w:hAnsi="Times New Roman" w:cs="Times New Roman"/>
          <w:sz w:val="26"/>
          <w:szCs w:val="26"/>
        </w:rPr>
        <w:t xml:space="preserve">Общая </w:t>
      </w:r>
      <w:r w:rsidR="00A80924">
        <w:rPr>
          <w:rFonts w:ascii="Times New Roman" w:hAnsi="Times New Roman" w:cs="Times New Roman"/>
          <w:sz w:val="26"/>
          <w:szCs w:val="26"/>
        </w:rPr>
        <w:t xml:space="preserve">сумма </w:t>
      </w:r>
      <w:r w:rsidR="00291DFB" w:rsidRPr="00291DFB">
        <w:rPr>
          <w:rFonts w:ascii="Times New Roman" w:hAnsi="Times New Roman" w:cs="Times New Roman"/>
          <w:sz w:val="26"/>
          <w:szCs w:val="26"/>
        </w:rPr>
        <w:t xml:space="preserve">расхождений </w:t>
      </w:r>
      <w:r w:rsidR="006F0587">
        <w:rPr>
          <w:rFonts w:ascii="Times New Roman" w:hAnsi="Times New Roman" w:cs="Times New Roman"/>
          <w:sz w:val="26"/>
          <w:szCs w:val="26"/>
        </w:rPr>
        <w:t xml:space="preserve">объема финансовых ресурсов из бюджета городского поселения </w:t>
      </w:r>
      <w:r w:rsidR="00291DFB" w:rsidRPr="00291DFB">
        <w:rPr>
          <w:rFonts w:ascii="Times New Roman" w:hAnsi="Times New Roman" w:cs="Times New Roman"/>
          <w:sz w:val="26"/>
          <w:szCs w:val="26"/>
        </w:rPr>
        <w:t xml:space="preserve">составляет </w:t>
      </w:r>
      <w:r w:rsidR="008229FA">
        <w:rPr>
          <w:rFonts w:ascii="Times New Roman" w:hAnsi="Times New Roman" w:cs="Times New Roman"/>
          <w:sz w:val="26"/>
          <w:szCs w:val="26"/>
        </w:rPr>
        <w:t>6 867,200</w:t>
      </w:r>
      <w:r w:rsidR="00291DFB" w:rsidRPr="00291DFB">
        <w:rPr>
          <w:rFonts w:ascii="Times New Roman" w:hAnsi="Times New Roman" w:cs="Times New Roman"/>
          <w:sz w:val="26"/>
          <w:szCs w:val="26"/>
        </w:rPr>
        <w:t xml:space="preserve"> тыс.руб. </w:t>
      </w:r>
      <w:r w:rsidR="00382353">
        <w:rPr>
          <w:rFonts w:ascii="Times New Roman" w:hAnsi="Times New Roman" w:cs="Times New Roman"/>
          <w:sz w:val="26"/>
          <w:szCs w:val="26"/>
        </w:rPr>
        <w:t>, в том числе по муниципальным программам:</w:t>
      </w:r>
      <w:r w:rsidR="00777A8C">
        <w:rPr>
          <w:rFonts w:ascii="Times New Roman" w:hAnsi="Times New Roman" w:cs="Times New Roman"/>
          <w:sz w:val="26"/>
          <w:szCs w:val="26"/>
        </w:rPr>
        <w:t xml:space="preserve"> </w:t>
      </w:r>
    </w:p>
    <w:p w:rsidR="00382353" w:rsidRDefault="00625224" w:rsidP="00625224">
      <w:pPr>
        <w:autoSpaceDE w:val="0"/>
        <w:autoSpaceDN w:val="0"/>
        <w:adjustRightInd w:val="0"/>
        <w:ind w:right="40"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382353">
        <w:rPr>
          <w:rFonts w:ascii="Times New Roman" w:hAnsi="Times New Roman" w:cs="Times New Roman"/>
          <w:sz w:val="26"/>
          <w:szCs w:val="26"/>
        </w:rPr>
        <w:t>"</w:t>
      </w:r>
      <w:r w:rsidR="0011446E">
        <w:rPr>
          <w:rFonts w:ascii="Times New Roman" w:hAnsi="Times New Roman" w:cs="Times New Roman"/>
          <w:sz w:val="26"/>
          <w:szCs w:val="26"/>
        </w:rPr>
        <w:t>Комплексное развитие системы к</w:t>
      </w:r>
      <w:r>
        <w:rPr>
          <w:rFonts w:ascii="Times New Roman" w:hAnsi="Times New Roman" w:cs="Times New Roman"/>
          <w:sz w:val="26"/>
          <w:szCs w:val="26"/>
        </w:rPr>
        <w:t xml:space="preserve">оммунальной инфраструктуры " в сумме </w:t>
      </w:r>
      <w:r w:rsidR="006F0587">
        <w:rPr>
          <w:rFonts w:ascii="Times New Roman" w:hAnsi="Times New Roman" w:cs="Times New Roman"/>
          <w:sz w:val="26"/>
          <w:szCs w:val="26"/>
        </w:rPr>
        <w:t>5</w:t>
      </w:r>
      <w:r w:rsidR="00777A8C">
        <w:rPr>
          <w:rFonts w:ascii="Times New Roman" w:hAnsi="Times New Roman" w:cs="Times New Roman"/>
          <w:sz w:val="26"/>
          <w:szCs w:val="26"/>
        </w:rPr>
        <w:t xml:space="preserve"> </w:t>
      </w:r>
      <w:r w:rsidR="006F0587">
        <w:rPr>
          <w:rFonts w:ascii="Times New Roman" w:hAnsi="Times New Roman" w:cs="Times New Roman"/>
          <w:sz w:val="26"/>
          <w:szCs w:val="26"/>
        </w:rPr>
        <w:t>986</w:t>
      </w:r>
      <w:r w:rsidR="0011446E">
        <w:rPr>
          <w:rFonts w:ascii="Times New Roman" w:hAnsi="Times New Roman" w:cs="Times New Roman"/>
          <w:sz w:val="26"/>
          <w:szCs w:val="26"/>
        </w:rPr>
        <w:t>,</w:t>
      </w:r>
      <w:r w:rsidR="006F0587">
        <w:rPr>
          <w:rFonts w:ascii="Times New Roman" w:hAnsi="Times New Roman" w:cs="Times New Roman"/>
          <w:sz w:val="26"/>
          <w:szCs w:val="26"/>
        </w:rPr>
        <w:t>440</w:t>
      </w:r>
      <w:r w:rsidR="0011446E">
        <w:rPr>
          <w:rFonts w:ascii="Times New Roman" w:hAnsi="Times New Roman" w:cs="Times New Roman"/>
          <w:sz w:val="26"/>
          <w:szCs w:val="26"/>
        </w:rPr>
        <w:t xml:space="preserve"> тыс.руб.,</w:t>
      </w:r>
    </w:p>
    <w:p w:rsidR="00777A8C" w:rsidRDefault="006F0587" w:rsidP="00625224">
      <w:pPr>
        <w:autoSpaceDE w:val="0"/>
        <w:autoSpaceDN w:val="0"/>
        <w:adjustRightInd w:val="0"/>
        <w:ind w:right="40" w:firstLine="709"/>
        <w:jc w:val="both"/>
        <w:rPr>
          <w:rFonts w:ascii="Times New Roman" w:hAnsi="Times New Roman" w:cs="Times New Roman"/>
          <w:sz w:val="26"/>
          <w:szCs w:val="26"/>
        </w:rPr>
      </w:pPr>
      <w:r>
        <w:rPr>
          <w:rFonts w:ascii="Times New Roman" w:hAnsi="Times New Roman" w:cs="Times New Roman"/>
          <w:sz w:val="26"/>
          <w:szCs w:val="26"/>
        </w:rPr>
        <w:t>2</w:t>
      </w:r>
      <w:r w:rsidR="00625224">
        <w:rPr>
          <w:rFonts w:ascii="Times New Roman" w:hAnsi="Times New Roman" w:cs="Times New Roman"/>
          <w:sz w:val="26"/>
          <w:szCs w:val="26"/>
        </w:rPr>
        <w:t xml:space="preserve">. </w:t>
      </w:r>
      <w:r w:rsidR="00777A8C">
        <w:rPr>
          <w:rFonts w:ascii="Times New Roman" w:hAnsi="Times New Roman" w:cs="Times New Roman"/>
          <w:sz w:val="26"/>
          <w:szCs w:val="26"/>
        </w:rPr>
        <w:t xml:space="preserve">"Формирование </w:t>
      </w:r>
      <w:r>
        <w:rPr>
          <w:rFonts w:ascii="Times New Roman" w:hAnsi="Times New Roman" w:cs="Times New Roman"/>
          <w:sz w:val="26"/>
          <w:szCs w:val="26"/>
        </w:rPr>
        <w:t>комфортной</w:t>
      </w:r>
      <w:r w:rsidR="00625224">
        <w:rPr>
          <w:rFonts w:ascii="Times New Roman" w:hAnsi="Times New Roman" w:cs="Times New Roman"/>
          <w:sz w:val="26"/>
          <w:szCs w:val="26"/>
        </w:rPr>
        <w:t xml:space="preserve"> городской среды.</w:t>
      </w:r>
      <w:r w:rsidR="00777A8C">
        <w:rPr>
          <w:rFonts w:ascii="Times New Roman" w:hAnsi="Times New Roman" w:cs="Times New Roman"/>
          <w:sz w:val="26"/>
          <w:szCs w:val="26"/>
        </w:rPr>
        <w:t>" в сумме 8</w:t>
      </w:r>
      <w:r>
        <w:rPr>
          <w:rFonts w:ascii="Times New Roman" w:hAnsi="Times New Roman" w:cs="Times New Roman"/>
          <w:sz w:val="26"/>
          <w:szCs w:val="26"/>
        </w:rPr>
        <w:t>80,760</w:t>
      </w:r>
      <w:r w:rsidR="00777A8C">
        <w:rPr>
          <w:rFonts w:ascii="Times New Roman" w:hAnsi="Times New Roman" w:cs="Times New Roman"/>
          <w:sz w:val="26"/>
          <w:szCs w:val="26"/>
        </w:rPr>
        <w:t xml:space="preserve"> тыс.руб.</w:t>
      </w:r>
    </w:p>
    <w:p w:rsidR="005B20F0" w:rsidRDefault="005B20F0" w:rsidP="00625224">
      <w:pPr>
        <w:autoSpaceDE w:val="0"/>
        <w:autoSpaceDN w:val="0"/>
        <w:adjustRightInd w:val="0"/>
        <w:ind w:right="40" w:firstLine="709"/>
        <w:jc w:val="both"/>
        <w:rPr>
          <w:rFonts w:ascii="Times New Roman" w:hAnsi="Times New Roman" w:cs="Times New Roman"/>
          <w:sz w:val="26"/>
          <w:szCs w:val="26"/>
        </w:rPr>
      </w:pPr>
      <w:r>
        <w:rPr>
          <w:rFonts w:ascii="Times New Roman" w:hAnsi="Times New Roman" w:cs="Times New Roman"/>
          <w:sz w:val="26"/>
          <w:szCs w:val="26"/>
        </w:rPr>
        <w:t xml:space="preserve">В нарушении требований пункта 2.14 Порядка </w:t>
      </w:r>
      <w:r w:rsidR="009725E5" w:rsidRPr="00AB5486">
        <w:rPr>
          <w:rFonts w:ascii="Times New Roman" w:hAnsi="Times New Roman" w:cs="Times New Roman"/>
          <w:sz w:val="26"/>
          <w:szCs w:val="26"/>
        </w:rPr>
        <w:t>принятия решений о разработке муниципальных программ городского поселения «Город Вяземский» Вяземского муниципаль</w:t>
      </w:r>
      <w:r w:rsidR="00625224">
        <w:rPr>
          <w:rFonts w:ascii="Times New Roman" w:hAnsi="Times New Roman" w:cs="Times New Roman"/>
          <w:sz w:val="26"/>
          <w:szCs w:val="26"/>
        </w:rPr>
        <w:t xml:space="preserve">ного района Хабаровского края, </w:t>
      </w:r>
      <w:r w:rsidR="009725E5" w:rsidRPr="00AB5486">
        <w:rPr>
          <w:rFonts w:ascii="Times New Roman" w:hAnsi="Times New Roman" w:cs="Times New Roman"/>
          <w:sz w:val="26"/>
          <w:szCs w:val="26"/>
        </w:rPr>
        <w:t>их формирования, реализации, утвержденного постановлением администрации городского поселения «Город Вяземский» Вяземского муниципально</w:t>
      </w:r>
      <w:r w:rsidR="00625224">
        <w:rPr>
          <w:rFonts w:ascii="Times New Roman" w:hAnsi="Times New Roman" w:cs="Times New Roman"/>
          <w:sz w:val="26"/>
          <w:szCs w:val="26"/>
        </w:rPr>
        <w:t xml:space="preserve">го района Хабаровского края от </w:t>
      </w:r>
      <w:r w:rsidR="009725E5" w:rsidRPr="00AB5486">
        <w:rPr>
          <w:rFonts w:ascii="Times New Roman" w:hAnsi="Times New Roman" w:cs="Times New Roman"/>
          <w:sz w:val="26"/>
          <w:szCs w:val="26"/>
        </w:rPr>
        <w:t>20.12.2016 №1130</w:t>
      </w:r>
      <w:r w:rsidR="009725E5">
        <w:rPr>
          <w:rFonts w:ascii="Times New Roman" w:hAnsi="Times New Roman" w:cs="Times New Roman"/>
          <w:sz w:val="26"/>
          <w:szCs w:val="26"/>
        </w:rPr>
        <w:t xml:space="preserve"> шесть муниципальных программ утверждены с нарушением срока </w:t>
      </w:r>
      <w:r w:rsidR="001379BC">
        <w:rPr>
          <w:rFonts w:ascii="Times New Roman" w:hAnsi="Times New Roman" w:cs="Times New Roman"/>
          <w:sz w:val="26"/>
          <w:szCs w:val="26"/>
        </w:rPr>
        <w:t>утверждения.</w:t>
      </w:r>
    </w:p>
    <w:p w:rsidR="00E3126C" w:rsidRDefault="00E3126C" w:rsidP="00625224">
      <w:pPr>
        <w:autoSpaceDE w:val="0"/>
        <w:autoSpaceDN w:val="0"/>
        <w:adjustRightInd w:val="0"/>
        <w:ind w:right="40" w:firstLine="709"/>
        <w:jc w:val="both"/>
        <w:rPr>
          <w:rFonts w:ascii="Times New Roman" w:hAnsi="Times New Roman" w:cs="Times New Roman"/>
          <w:i/>
          <w:sz w:val="26"/>
          <w:szCs w:val="26"/>
        </w:rPr>
      </w:pPr>
      <w:r w:rsidRPr="007E5EF6">
        <w:rPr>
          <w:rFonts w:ascii="Times New Roman" w:hAnsi="Times New Roman" w:cs="Times New Roman"/>
          <w:i/>
          <w:sz w:val="26"/>
          <w:szCs w:val="26"/>
        </w:rPr>
        <w:t xml:space="preserve">По результатам проведенного анализа исполнения бюджета городского поселения </w:t>
      </w:r>
      <w:r w:rsidR="00836679">
        <w:rPr>
          <w:rFonts w:ascii="Times New Roman" w:hAnsi="Times New Roman" w:cs="Times New Roman"/>
          <w:i/>
          <w:sz w:val="26"/>
          <w:szCs w:val="26"/>
        </w:rPr>
        <w:t xml:space="preserve">Администрации городского поселения </w:t>
      </w:r>
      <w:r w:rsidRPr="007E5EF6">
        <w:rPr>
          <w:rFonts w:ascii="Times New Roman" w:hAnsi="Times New Roman" w:cs="Times New Roman"/>
          <w:i/>
          <w:sz w:val="26"/>
          <w:szCs w:val="26"/>
        </w:rPr>
        <w:t xml:space="preserve"> предлож</w:t>
      </w:r>
      <w:r w:rsidR="00836679">
        <w:rPr>
          <w:rFonts w:ascii="Times New Roman" w:hAnsi="Times New Roman" w:cs="Times New Roman"/>
          <w:i/>
          <w:sz w:val="26"/>
          <w:szCs w:val="26"/>
        </w:rPr>
        <w:t>ено</w:t>
      </w:r>
      <w:r w:rsidRPr="007E5EF6">
        <w:rPr>
          <w:rFonts w:ascii="Times New Roman" w:hAnsi="Times New Roman" w:cs="Times New Roman"/>
          <w:i/>
          <w:sz w:val="26"/>
          <w:szCs w:val="26"/>
        </w:rPr>
        <w:t>:</w:t>
      </w:r>
    </w:p>
    <w:p w:rsidR="00B11633" w:rsidRPr="00B11633" w:rsidRDefault="00B11633" w:rsidP="00625224">
      <w:pPr>
        <w:autoSpaceDE w:val="0"/>
        <w:autoSpaceDN w:val="0"/>
        <w:adjustRightInd w:val="0"/>
        <w:ind w:right="40" w:firstLine="709"/>
        <w:jc w:val="both"/>
        <w:rPr>
          <w:rFonts w:ascii="Times New Roman" w:hAnsi="Times New Roman" w:cs="Times New Roman"/>
          <w:sz w:val="26"/>
          <w:szCs w:val="26"/>
        </w:rPr>
      </w:pPr>
      <w:r>
        <w:rPr>
          <w:rFonts w:ascii="Times New Roman" w:hAnsi="Times New Roman" w:cs="Times New Roman"/>
          <w:sz w:val="26"/>
          <w:szCs w:val="26"/>
        </w:rPr>
        <w:t>1. Предоставить письменные пояснения с указанием причин нарушения срока утверждения муниципальных программ.</w:t>
      </w:r>
    </w:p>
    <w:p w:rsidR="00113A4E" w:rsidRDefault="00B11633" w:rsidP="00625224">
      <w:pPr>
        <w:pStyle w:val="60"/>
        <w:spacing w:line="240" w:lineRule="auto"/>
        <w:ind w:right="40" w:firstLine="709"/>
        <w:rPr>
          <w:i w:val="0"/>
        </w:rPr>
      </w:pPr>
      <w:r>
        <w:rPr>
          <w:rFonts w:eastAsia="Calibri"/>
          <w:i w:val="0"/>
        </w:rPr>
        <w:t>2. У</w:t>
      </w:r>
      <w:r w:rsidR="00A56599">
        <w:rPr>
          <w:rFonts w:eastAsia="Calibri"/>
          <w:i w:val="0"/>
        </w:rPr>
        <w:t>силить</w:t>
      </w:r>
      <w:r w:rsidR="00ED2599">
        <w:rPr>
          <w:rFonts w:eastAsia="Calibri"/>
          <w:i w:val="0"/>
        </w:rPr>
        <w:t xml:space="preserve"> контроль </w:t>
      </w:r>
      <w:r w:rsidR="002E2FF4">
        <w:rPr>
          <w:rFonts w:eastAsia="Calibri"/>
          <w:i w:val="0"/>
        </w:rPr>
        <w:t>за соблюдением ответственными исполнителями</w:t>
      </w:r>
      <w:r w:rsidR="00EE2529" w:rsidRPr="00EE2529">
        <w:rPr>
          <w:rFonts w:eastAsia="Calibri"/>
          <w:i w:val="0"/>
        </w:rPr>
        <w:t xml:space="preserve"> </w:t>
      </w:r>
      <w:r w:rsidR="002E2FF4">
        <w:rPr>
          <w:rFonts w:eastAsia="Calibri"/>
          <w:i w:val="0"/>
        </w:rPr>
        <w:t>требовани</w:t>
      </w:r>
      <w:r>
        <w:rPr>
          <w:rFonts w:eastAsia="Calibri"/>
          <w:i w:val="0"/>
        </w:rPr>
        <w:t>й</w:t>
      </w:r>
      <w:r w:rsidR="00EE2529" w:rsidRPr="00EE2529">
        <w:rPr>
          <w:rFonts w:eastAsia="Calibri"/>
          <w:i w:val="0"/>
        </w:rPr>
        <w:t xml:space="preserve"> пункта 2 статьи  </w:t>
      </w:r>
      <w:r w:rsidR="00EE2529" w:rsidRPr="00EE2529">
        <w:rPr>
          <w:i w:val="0"/>
        </w:rPr>
        <w:t>179 Бюджетного кодекса Российской Федерации.</w:t>
      </w:r>
      <w:r w:rsidR="00E019B7">
        <w:rPr>
          <w:i w:val="0"/>
        </w:rPr>
        <w:t xml:space="preserve"> </w:t>
      </w:r>
    </w:p>
    <w:p w:rsidR="00113A4E" w:rsidRDefault="00113A4E" w:rsidP="00625224">
      <w:pPr>
        <w:pStyle w:val="20"/>
        <w:shd w:val="clear" w:color="auto" w:fill="auto"/>
        <w:spacing w:before="0" w:after="0" w:line="240" w:lineRule="auto"/>
        <w:ind w:right="40" w:firstLine="709"/>
        <w:jc w:val="both"/>
      </w:pPr>
    </w:p>
    <w:p w:rsidR="00113A4E" w:rsidRDefault="00113A4E" w:rsidP="00625224">
      <w:pPr>
        <w:pStyle w:val="20"/>
        <w:shd w:val="clear" w:color="auto" w:fill="auto"/>
        <w:spacing w:before="0" w:after="0" w:line="240" w:lineRule="auto"/>
        <w:ind w:right="40" w:firstLine="709"/>
        <w:jc w:val="both"/>
      </w:pPr>
    </w:p>
    <w:p w:rsidR="003674FC" w:rsidRDefault="003674FC" w:rsidP="00625224">
      <w:pPr>
        <w:pStyle w:val="20"/>
        <w:shd w:val="clear" w:color="auto" w:fill="auto"/>
        <w:spacing w:before="0" w:after="0" w:line="240" w:lineRule="auto"/>
        <w:ind w:right="40" w:firstLine="0"/>
        <w:jc w:val="both"/>
      </w:pPr>
      <w:r>
        <w:t xml:space="preserve">Председатель                                                                                                    </w:t>
      </w:r>
      <w:r w:rsidR="00A56599">
        <w:t xml:space="preserve">   </w:t>
      </w:r>
      <w:r w:rsidR="00F66359">
        <w:t xml:space="preserve">    </w:t>
      </w:r>
      <w:r w:rsidR="00625224">
        <w:t xml:space="preserve"> </w:t>
      </w:r>
      <w:r w:rsidR="00F66359">
        <w:t xml:space="preserve">   </w:t>
      </w:r>
      <w:r w:rsidR="00A56599">
        <w:t xml:space="preserve">    </w:t>
      </w:r>
      <w:r w:rsidR="00523426">
        <w:t xml:space="preserve"> </w:t>
      </w:r>
      <w:r>
        <w:t xml:space="preserve">Т.С. </w:t>
      </w:r>
      <w:proofErr w:type="spellStart"/>
      <w:r>
        <w:t>Шишло</w:t>
      </w:r>
      <w:proofErr w:type="spellEnd"/>
    </w:p>
    <w:p w:rsidR="00D576F2" w:rsidRPr="00E4324D" w:rsidRDefault="00D576F2" w:rsidP="00625224">
      <w:pPr>
        <w:widowControl/>
        <w:autoSpaceDE w:val="0"/>
        <w:autoSpaceDN w:val="0"/>
        <w:adjustRightInd w:val="0"/>
        <w:jc w:val="both"/>
        <w:rPr>
          <w:b/>
          <w:sz w:val="2"/>
          <w:szCs w:val="2"/>
        </w:rPr>
      </w:pPr>
    </w:p>
    <w:sectPr w:rsidR="00D576F2" w:rsidRPr="00E4324D" w:rsidSect="00625224">
      <w:pgSz w:w="11900" w:h="16840"/>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C02" w:rsidRDefault="00334C02" w:rsidP="002A05E5">
      <w:r>
        <w:separator/>
      </w:r>
    </w:p>
  </w:endnote>
  <w:endnote w:type="continuationSeparator" w:id="0">
    <w:p w:rsidR="00334C02" w:rsidRDefault="00334C02" w:rsidP="002A0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C02" w:rsidRDefault="00334C02"/>
  </w:footnote>
  <w:footnote w:type="continuationSeparator" w:id="0">
    <w:p w:rsidR="00334C02" w:rsidRDefault="00334C0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965"/>
    <w:multiLevelType w:val="multilevel"/>
    <w:tmpl w:val="4FCA6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50BC4"/>
    <w:multiLevelType w:val="multilevel"/>
    <w:tmpl w:val="3B080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9607F"/>
    <w:multiLevelType w:val="hybridMultilevel"/>
    <w:tmpl w:val="6D6E7702"/>
    <w:lvl w:ilvl="0" w:tplc="12B4EE16">
      <w:start w:val="1"/>
      <w:numFmt w:val="decimal"/>
      <w:lvlText w:val="%1."/>
      <w:lvlJc w:val="left"/>
      <w:pPr>
        <w:ind w:left="1211" w:hanging="360"/>
      </w:pPr>
      <w:rPr>
        <w:b w:val="0"/>
      </w:rPr>
    </w:lvl>
    <w:lvl w:ilvl="1" w:tplc="04190019">
      <w:start w:val="1"/>
      <w:numFmt w:val="decimal"/>
      <w:lvlText w:val="%2."/>
      <w:lvlJc w:val="left"/>
      <w:pPr>
        <w:tabs>
          <w:tab w:val="num" w:pos="1556"/>
        </w:tabs>
        <w:ind w:left="1556" w:hanging="360"/>
      </w:pPr>
    </w:lvl>
    <w:lvl w:ilvl="2" w:tplc="0419001B">
      <w:start w:val="1"/>
      <w:numFmt w:val="decimal"/>
      <w:lvlText w:val="%3."/>
      <w:lvlJc w:val="left"/>
      <w:pPr>
        <w:tabs>
          <w:tab w:val="num" w:pos="2276"/>
        </w:tabs>
        <w:ind w:left="2276" w:hanging="360"/>
      </w:pPr>
    </w:lvl>
    <w:lvl w:ilvl="3" w:tplc="0419000F">
      <w:start w:val="1"/>
      <w:numFmt w:val="decimal"/>
      <w:lvlText w:val="%4."/>
      <w:lvlJc w:val="left"/>
      <w:pPr>
        <w:tabs>
          <w:tab w:val="num" w:pos="2996"/>
        </w:tabs>
        <w:ind w:left="2996" w:hanging="360"/>
      </w:pPr>
    </w:lvl>
    <w:lvl w:ilvl="4" w:tplc="04190019">
      <w:start w:val="1"/>
      <w:numFmt w:val="decimal"/>
      <w:lvlText w:val="%5."/>
      <w:lvlJc w:val="left"/>
      <w:pPr>
        <w:tabs>
          <w:tab w:val="num" w:pos="3716"/>
        </w:tabs>
        <w:ind w:left="3716" w:hanging="360"/>
      </w:pPr>
    </w:lvl>
    <w:lvl w:ilvl="5" w:tplc="0419001B">
      <w:start w:val="1"/>
      <w:numFmt w:val="decimal"/>
      <w:lvlText w:val="%6."/>
      <w:lvlJc w:val="left"/>
      <w:pPr>
        <w:tabs>
          <w:tab w:val="num" w:pos="4436"/>
        </w:tabs>
        <w:ind w:left="4436" w:hanging="360"/>
      </w:pPr>
    </w:lvl>
    <w:lvl w:ilvl="6" w:tplc="0419000F">
      <w:start w:val="1"/>
      <w:numFmt w:val="decimal"/>
      <w:lvlText w:val="%7."/>
      <w:lvlJc w:val="left"/>
      <w:pPr>
        <w:tabs>
          <w:tab w:val="num" w:pos="5156"/>
        </w:tabs>
        <w:ind w:left="5156" w:hanging="360"/>
      </w:pPr>
    </w:lvl>
    <w:lvl w:ilvl="7" w:tplc="04190019">
      <w:start w:val="1"/>
      <w:numFmt w:val="decimal"/>
      <w:lvlText w:val="%8."/>
      <w:lvlJc w:val="left"/>
      <w:pPr>
        <w:tabs>
          <w:tab w:val="num" w:pos="5876"/>
        </w:tabs>
        <w:ind w:left="5876" w:hanging="360"/>
      </w:pPr>
    </w:lvl>
    <w:lvl w:ilvl="8" w:tplc="0419001B">
      <w:start w:val="1"/>
      <w:numFmt w:val="decimal"/>
      <w:lvlText w:val="%9."/>
      <w:lvlJc w:val="left"/>
      <w:pPr>
        <w:tabs>
          <w:tab w:val="num" w:pos="6596"/>
        </w:tabs>
        <w:ind w:left="6596" w:hanging="360"/>
      </w:pPr>
    </w:lvl>
  </w:abstractNum>
  <w:abstractNum w:abstractNumId="3">
    <w:nsid w:val="22902523"/>
    <w:multiLevelType w:val="hybridMultilevel"/>
    <w:tmpl w:val="086422FE"/>
    <w:lvl w:ilvl="0" w:tplc="5894768A">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4">
    <w:nsid w:val="35594523"/>
    <w:multiLevelType w:val="hybridMultilevel"/>
    <w:tmpl w:val="207458C2"/>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5">
    <w:nsid w:val="3B392912"/>
    <w:multiLevelType w:val="hybridMultilevel"/>
    <w:tmpl w:val="F670CC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19D470C"/>
    <w:multiLevelType w:val="hybridMultilevel"/>
    <w:tmpl w:val="2598A642"/>
    <w:lvl w:ilvl="0" w:tplc="D0B8D62C">
      <w:start w:val="1"/>
      <w:numFmt w:val="decimal"/>
      <w:lvlText w:val="%1."/>
      <w:lvlJc w:val="left"/>
      <w:pPr>
        <w:ind w:left="1713" w:hanging="100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42E2A02"/>
    <w:multiLevelType w:val="hybridMultilevel"/>
    <w:tmpl w:val="128E1EBE"/>
    <w:lvl w:ilvl="0" w:tplc="5B6213C6">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8">
    <w:nsid w:val="654C59B7"/>
    <w:multiLevelType w:val="multilevel"/>
    <w:tmpl w:val="180A7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8"/>
  </w:num>
  <w:num w:numId="4">
    <w:abstractNumId w:val="3"/>
  </w:num>
  <w:num w:numId="5">
    <w:abstractNumId w:val="4"/>
  </w:num>
  <w:num w:numId="6">
    <w:abstractNumId w:val="6"/>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A05E5"/>
    <w:rsid w:val="000056AC"/>
    <w:rsid w:val="00005945"/>
    <w:rsid w:val="00006A2E"/>
    <w:rsid w:val="000106C9"/>
    <w:rsid w:val="000163CA"/>
    <w:rsid w:val="0001647B"/>
    <w:rsid w:val="00022C38"/>
    <w:rsid w:val="000276A4"/>
    <w:rsid w:val="0003284D"/>
    <w:rsid w:val="000358D6"/>
    <w:rsid w:val="0004707A"/>
    <w:rsid w:val="0005096E"/>
    <w:rsid w:val="00056E34"/>
    <w:rsid w:val="00067593"/>
    <w:rsid w:val="000734CE"/>
    <w:rsid w:val="00074221"/>
    <w:rsid w:val="000871F9"/>
    <w:rsid w:val="0009510A"/>
    <w:rsid w:val="000A36C6"/>
    <w:rsid w:val="000A56A1"/>
    <w:rsid w:val="000A61DE"/>
    <w:rsid w:val="000B026C"/>
    <w:rsid w:val="000B4EEC"/>
    <w:rsid w:val="000B6843"/>
    <w:rsid w:val="000C34D4"/>
    <w:rsid w:val="000C46DC"/>
    <w:rsid w:val="000C532E"/>
    <w:rsid w:val="000D5236"/>
    <w:rsid w:val="000E053B"/>
    <w:rsid w:val="000E178F"/>
    <w:rsid w:val="000E4A9D"/>
    <w:rsid w:val="000E4DE5"/>
    <w:rsid w:val="000E5566"/>
    <w:rsid w:val="00106F60"/>
    <w:rsid w:val="00111DF2"/>
    <w:rsid w:val="00113A4E"/>
    <w:rsid w:val="0011446E"/>
    <w:rsid w:val="00120DBE"/>
    <w:rsid w:val="001214D3"/>
    <w:rsid w:val="00121851"/>
    <w:rsid w:val="00126122"/>
    <w:rsid w:val="001379BC"/>
    <w:rsid w:val="0014149B"/>
    <w:rsid w:val="00142B1C"/>
    <w:rsid w:val="001540A9"/>
    <w:rsid w:val="00156167"/>
    <w:rsid w:val="00160E44"/>
    <w:rsid w:val="00160F06"/>
    <w:rsid w:val="001633DD"/>
    <w:rsid w:val="00175427"/>
    <w:rsid w:val="001755B7"/>
    <w:rsid w:val="00175B9C"/>
    <w:rsid w:val="001836B0"/>
    <w:rsid w:val="00185746"/>
    <w:rsid w:val="00187D11"/>
    <w:rsid w:val="00194600"/>
    <w:rsid w:val="001A4D0B"/>
    <w:rsid w:val="001B1140"/>
    <w:rsid w:val="001B2A63"/>
    <w:rsid w:val="001C36A3"/>
    <w:rsid w:val="001C412A"/>
    <w:rsid w:val="001C4192"/>
    <w:rsid w:val="001C4F28"/>
    <w:rsid w:val="001C72FA"/>
    <w:rsid w:val="001D0208"/>
    <w:rsid w:val="001D0D94"/>
    <w:rsid w:val="001D4981"/>
    <w:rsid w:val="002069B0"/>
    <w:rsid w:val="00206A8D"/>
    <w:rsid w:val="00212091"/>
    <w:rsid w:val="002124AA"/>
    <w:rsid w:val="002179D8"/>
    <w:rsid w:val="0022065B"/>
    <w:rsid w:val="00220A30"/>
    <w:rsid w:val="00224C50"/>
    <w:rsid w:val="00224E09"/>
    <w:rsid w:val="002269B9"/>
    <w:rsid w:val="00227519"/>
    <w:rsid w:val="00236BDB"/>
    <w:rsid w:val="002479B0"/>
    <w:rsid w:val="00250F52"/>
    <w:rsid w:val="00253913"/>
    <w:rsid w:val="00254C30"/>
    <w:rsid w:val="00273F64"/>
    <w:rsid w:val="00275AF4"/>
    <w:rsid w:val="00280D73"/>
    <w:rsid w:val="00291DFB"/>
    <w:rsid w:val="00294433"/>
    <w:rsid w:val="00297A96"/>
    <w:rsid w:val="002A05E5"/>
    <w:rsid w:val="002A5F1E"/>
    <w:rsid w:val="002B2A7D"/>
    <w:rsid w:val="002B74A2"/>
    <w:rsid w:val="002C5594"/>
    <w:rsid w:val="002C5DE8"/>
    <w:rsid w:val="002C7761"/>
    <w:rsid w:val="002E118C"/>
    <w:rsid w:val="002E2FF4"/>
    <w:rsid w:val="002E3EF0"/>
    <w:rsid w:val="002E50EB"/>
    <w:rsid w:val="002F3681"/>
    <w:rsid w:val="002F6D8E"/>
    <w:rsid w:val="00301EEE"/>
    <w:rsid w:val="003063CB"/>
    <w:rsid w:val="00306D2A"/>
    <w:rsid w:val="00311AAF"/>
    <w:rsid w:val="00315DC1"/>
    <w:rsid w:val="00317272"/>
    <w:rsid w:val="00317574"/>
    <w:rsid w:val="0032516B"/>
    <w:rsid w:val="003302C8"/>
    <w:rsid w:val="00330E02"/>
    <w:rsid w:val="00334C02"/>
    <w:rsid w:val="00337D04"/>
    <w:rsid w:val="00346146"/>
    <w:rsid w:val="00361679"/>
    <w:rsid w:val="00362BBF"/>
    <w:rsid w:val="003674FC"/>
    <w:rsid w:val="0036778B"/>
    <w:rsid w:val="00382353"/>
    <w:rsid w:val="00384A4E"/>
    <w:rsid w:val="00390B2F"/>
    <w:rsid w:val="0039317D"/>
    <w:rsid w:val="003947F7"/>
    <w:rsid w:val="003A58C6"/>
    <w:rsid w:val="003D07F3"/>
    <w:rsid w:val="003D0F2C"/>
    <w:rsid w:val="003D1A50"/>
    <w:rsid w:val="003D38E2"/>
    <w:rsid w:val="003E3B85"/>
    <w:rsid w:val="003E69B1"/>
    <w:rsid w:val="003F276D"/>
    <w:rsid w:val="003F2EFE"/>
    <w:rsid w:val="003F5F48"/>
    <w:rsid w:val="003F6A88"/>
    <w:rsid w:val="003F6E74"/>
    <w:rsid w:val="00401A94"/>
    <w:rsid w:val="004051EC"/>
    <w:rsid w:val="0043329A"/>
    <w:rsid w:val="00433878"/>
    <w:rsid w:val="004404B9"/>
    <w:rsid w:val="004523D0"/>
    <w:rsid w:val="0045458F"/>
    <w:rsid w:val="00456D71"/>
    <w:rsid w:val="0046167D"/>
    <w:rsid w:val="004644C0"/>
    <w:rsid w:val="00466F8C"/>
    <w:rsid w:val="0047641E"/>
    <w:rsid w:val="0048400F"/>
    <w:rsid w:val="00494A6A"/>
    <w:rsid w:val="004A1068"/>
    <w:rsid w:val="004A2FE0"/>
    <w:rsid w:val="004A3F26"/>
    <w:rsid w:val="004B1E76"/>
    <w:rsid w:val="004C213E"/>
    <w:rsid w:val="004C650B"/>
    <w:rsid w:val="004F1A44"/>
    <w:rsid w:val="004F549D"/>
    <w:rsid w:val="00503C27"/>
    <w:rsid w:val="00504667"/>
    <w:rsid w:val="005110D2"/>
    <w:rsid w:val="00520C03"/>
    <w:rsid w:val="00521D98"/>
    <w:rsid w:val="00523426"/>
    <w:rsid w:val="00530F0F"/>
    <w:rsid w:val="00545AA1"/>
    <w:rsid w:val="005509CF"/>
    <w:rsid w:val="00551E8D"/>
    <w:rsid w:val="00555348"/>
    <w:rsid w:val="0056210F"/>
    <w:rsid w:val="00566A80"/>
    <w:rsid w:val="00571C32"/>
    <w:rsid w:val="00573953"/>
    <w:rsid w:val="00577CE7"/>
    <w:rsid w:val="00586228"/>
    <w:rsid w:val="00587F8E"/>
    <w:rsid w:val="005910E1"/>
    <w:rsid w:val="0059258B"/>
    <w:rsid w:val="005B064D"/>
    <w:rsid w:val="005B20F0"/>
    <w:rsid w:val="005B5F04"/>
    <w:rsid w:val="005B65E0"/>
    <w:rsid w:val="005C4BCC"/>
    <w:rsid w:val="005D19CC"/>
    <w:rsid w:val="005D3586"/>
    <w:rsid w:val="005E291F"/>
    <w:rsid w:val="005F02CC"/>
    <w:rsid w:val="00603C6C"/>
    <w:rsid w:val="006113D0"/>
    <w:rsid w:val="00612A10"/>
    <w:rsid w:val="00616ACA"/>
    <w:rsid w:val="006179FE"/>
    <w:rsid w:val="00621C7B"/>
    <w:rsid w:val="00622372"/>
    <w:rsid w:val="00622844"/>
    <w:rsid w:val="00625224"/>
    <w:rsid w:val="00626E7E"/>
    <w:rsid w:val="00631AE8"/>
    <w:rsid w:val="00631B57"/>
    <w:rsid w:val="00633C64"/>
    <w:rsid w:val="00635AC6"/>
    <w:rsid w:val="00644963"/>
    <w:rsid w:val="006451BE"/>
    <w:rsid w:val="00654DFB"/>
    <w:rsid w:val="00657C9A"/>
    <w:rsid w:val="00660471"/>
    <w:rsid w:val="0066213B"/>
    <w:rsid w:val="006626F0"/>
    <w:rsid w:val="00666773"/>
    <w:rsid w:val="006735CE"/>
    <w:rsid w:val="00675EC3"/>
    <w:rsid w:val="00684FBC"/>
    <w:rsid w:val="006904B0"/>
    <w:rsid w:val="00690678"/>
    <w:rsid w:val="00694D6F"/>
    <w:rsid w:val="00695D56"/>
    <w:rsid w:val="006A3442"/>
    <w:rsid w:val="006B32FE"/>
    <w:rsid w:val="006B37C7"/>
    <w:rsid w:val="006B5829"/>
    <w:rsid w:val="006C6B6A"/>
    <w:rsid w:val="006C7E75"/>
    <w:rsid w:val="006D21EF"/>
    <w:rsid w:val="006E5442"/>
    <w:rsid w:val="006F0587"/>
    <w:rsid w:val="00702703"/>
    <w:rsid w:val="0070282E"/>
    <w:rsid w:val="00714F19"/>
    <w:rsid w:val="007254CA"/>
    <w:rsid w:val="007269CF"/>
    <w:rsid w:val="00727CDD"/>
    <w:rsid w:val="00730563"/>
    <w:rsid w:val="00733DC5"/>
    <w:rsid w:val="007406BB"/>
    <w:rsid w:val="00740E84"/>
    <w:rsid w:val="00740F93"/>
    <w:rsid w:val="00746B2E"/>
    <w:rsid w:val="007553EA"/>
    <w:rsid w:val="0076134D"/>
    <w:rsid w:val="00764E79"/>
    <w:rsid w:val="0076593B"/>
    <w:rsid w:val="00777A8C"/>
    <w:rsid w:val="00781719"/>
    <w:rsid w:val="00795455"/>
    <w:rsid w:val="007958F4"/>
    <w:rsid w:val="00797619"/>
    <w:rsid w:val="007A4701"/>
    <w:rsid w:val="007A68DF"/>
    <w:rsid w:val="007B0412"/>
    <w:rsid w:val="007B0F05"/>
    <w:rsid w:val="007B2F5F"/>
    <w:rsid w:val="007B679A"/>
    <w:rsid w:val="007D6BF4"/>
    <w:rsid w:val="007E3C44"/>
    <w:rsid w:val="007E4C93"/>
    <w:rsid w:val="007E5EF6"/>
    <w:rsid w:val="007F266E"/>
    <w:rsid w:val="007F4D36"/>
    <w:rsid w:val="0080110D"/>
    <w:rsid w:val="008229FA"/>
    <w:rsid w:val="00824BFD"/>
    <w:rsid w:val="008306F0"/>
    <w:rsid w:val="00836679"/>
    <w:rsid w:val="008376CD"/>
    <w:rsid w:val="00850155"/>
    <w:rsid w:val="00850279"/>
    <w:rsid w:val="0085275C"/>
    <w:rsid w:val="00855EDF"/>
    <w:rsid w:val="00867B1C"/>
    <w:rsid w:val="00875217"/>
    <w:rsid w:val="0087748F"/>
    <w:rsid w:val="00885436"/>
    <w:rsid w:val="00885D73"/>
    <w:rsid w:val="008A3731"/>
    <w:rsid w:val="008B09F6"/>
    <w:rsid w:val="008B1170"/>
    <w:rsid w:val="008B3E55"/>
    <w:rsid w:val="008C422B"/>
    <w:rsid w:val="008D444D"/>
    <w:rsid w:val="008D7C5D"/>
    <w:rsid w:val="008E0F68"/>
    <w:rsid w:val="008E766F"/>
    <w:rsid w:val="008F6B76"/>
    <w:rsid w:val="008F6F51"/>
    <w:rsid w:val="009019DA"/>
    <w:rsid w:val="00905646"/>
    <w:rsid w:val="0090717A"/>
    <w:rsid w:val="0091234D"/>
    <w:rsid w:val="009134CB"/>
    <w:rsid w:val="00916711"/>
    <w:rsid w:val="00916BA0"/>
    <w:rsid w:val="00917670"/>
    <w:rsid w:val="0093700A"/>
    <w:rsid w:val="0094077E"/>
    <w:rsid w:val="0095115F"/>
    <w:rsid w:val="00953D89"/>
    <w:rsid w:val="0095533D"/>
    <w:rsid w:val="00957297"/>
    <w:rsid w:val="0096394E"/>
    <w:rsid w:val="00970DDA"/>
    <w:rsid w:val="009725E5"/>
    <w:rsid w:val="00980A6F"/>
    <w:rsid w:val="009B7B01"/>
    <w:rsid w:val="009C5938"/>
    <w:rsid w:val="009C5EF7"/>
    <w:rsid w:val="009D3626"/>
    <w:rsid w:val="009D3F83"/>
    <w:rsid w:val="009D6EEC"/>
    <w:rsid w:val="009E02D3"/>
    <w:rsid w:val="009E0A8F"/>
    <w:rsid w:val="009E25E9"/>
    <w:rsid w:val="009E5F13"/>
    <w:rsid w:val="009E79A8"/>
    <w:rsid w:val="009F155B"/>
    <w:rsid w:val="00A0042C"/>
    <w:rsid w:val="00A04797"/>
    <w:rsid w:val="00A07DC2"/>
    <w:rsid w:val="00A20D02"/>
    <w:rsid w:val="00A24D8E"/>
    <w:rsid w:val="00A30072"/>
    <w:rsid w:val="00A30C5F"/>
    <w:rsid w:val="00A30F90"/>
    <w:rsid w:val="00A31D50"/>
    <w:rsid w:val="00A32D97"/>
    <w:rsid w:val="00A34184"/>
    <w:rsid w:val="00A3598E"/>
    <w:rsid w:val="00A36E3A"/>
    <w:rsid w:val="00A44C29"/>
    <w:rsid w:val="00A46381"/>
    <w:rsid w:val="00A51CB1"/>
    <w:rsid w:val="00A55A84"/>
    <w:rsid w:val="00A56599"/>
    <w:rsid w:val="00A6511F"/>
    <w:rsid w:val="00A77FAF"/>
    <w:rsid w:val="00A80924"/>
    <w:rsid w:val="00A82570"/>
    <w:rsid w:val="00A91522"/>
    <w:rsid w:val="00A94B13"/>
    <w:rsid w:val="00AB16E2"/>
    <w:rsid w:val="00AC33C2"/>
    <w:rsid w:val="00AC5846"/>
    <w:rsid w:val="00AC75BE"/>
    <w:rsid w:val="00AE07E6"/>
    <w:rsid w:val="00B0367C"/>
    <w:rsid w:val="00B0637C"/>
    <w:rsid w:val="00B11633"/>
    <w:rsid w:val="00B11B1A"/>
    <w:rsid w:val="00B15187"/>
    <w:rsid w:val="00B25792"/>
    <w:rsid w:val="00B32476"/>
    <w:rsid w:val="00B34AFB"/>
    <w:rsid w:val="00B34C0B"/>
    <w:rsid w:val="00B37721"/>
    <w:rsid w:val="00B44A44"/>
    <w:rsid w:val="00B46112"/>
    <w:rsid w:val="00B469AA"/>
    <w:rsid w:val="00B47C71"/>
    <w:rsid w:val="00B53A73"/>
    <w:rsid w:val="00B57841"/>
    <w:rsid w:val="00B62C2B"/>
    <w:rsid w:val="00B631A2"/>
    <w:rsid w:val="00B63423"/>
    <w:rsid w:val="00B643B0"/>
    <w:rsid w:val="00B73DA9"/>
    <w:rsid w:val="00B845BD"/>
    <w:rsid w:val="00B919FD"/>
    <w:rsid w:val="00B95825"/>
    <w:rsid w:val="00BA0C3C"/>
    <w:rsid w:val="00BA25AC"/>
    <w:rsid w:val="00BB0276"/>
    <w:rsid w:val="00BB49AF"/>
    <w:rsid w:val="00BB74ED"/>
    <w:rsid w:val="00BC25AA"/>
    <w:rsid w:val="00BC5BC3"/>
    <w:rsid w:val="00BE6589"/>
    <w:rsid w:val="00BF5EFB"/>
    <w:rsid w:val="00BF635C"/>
    <w:rsid w:val="00BF7254"/>
    <w:rsid w:val="00BF72E6"/>
    <w:rsid w:val="00C00770"/>
    <w:rsid w:val="00C00E0E"/>
    <w:rsid w:val="00C017A4"/>
    <w:rsid w:val="00C07A6C"/>
    <w:rsid w:val="00C13D74"/>
    <w:rsid w:val="00C24642"/>
    <w:rsid w:val="00C269C9"/>
    <w:rsid w:val="00C27C5D"/>
    <w:rsid w:val="00C34CA6"/>
    <w:rsid w:val="00C65B29"/>
    <w:rsid w:val="00C70A7A"/>
    <w:rsid w:val="00C74639"/>
    <w:rsid w:val="00C80883"/>
    <w:rsid w:val="00C836BA"/>
    <w:rsid w:val="00C862B2"/>
    <w:rsid w:val="00C92DE1"/>
    <w:rsid w:val="00C943D4"/>
    <w:rsid w:val="00CA2075"/>
    <w:rsid w:val="00CA2B8B"/>
    <w:rsid w:val="00CA3B30"/>
    <w:rsid w:val="00CA4D13"/>
    <w:rsid w:val="00CB55AB"/>
    <w:rsid w:val="00CB623E"/>
    <w:rsid w:val="00CC3BA8"/>
    <w:rsid w:val="00CC4961"/>
    <w:rsid w:val="00CC56CF"/>
    <w:rsid w:val="00CD0A01"/>
    <w:rsid w:val="00CE37C4"/>
    <w:rsid w:val="00CE4694"/>
    <w:rsid w:val="00CE46D1"/>
    <w:rsid w:val="00CE7D5C"/>
    <w:rsid w:val="00CF1EF7"/>
    <w:rsid w:val="00CF21F5"/>
    <w:rsid w:val="00CF6728"/>
    <w:rsid w:val="00D023FC"/>
    <w:rsid w:val="00D1015C"/>
    <w:rsid w:val="00D10F28"/>
    <w:rsid w:val="00D11FDB"/>
    <w:rsid w:val="00D2306D"/>
    <w:rsid w:val="00D24955"/>
    <w:rsid w:val="00D43CD6"/>
    <w:rsid w:val="00D50ABA"/>
    <w:rsid w:val="00D51CCB"/>
    <w:rsid w:val="00D569FA"/>
    <w:rsid w:val="00D56E80"/>
    <w:rsid w:val="00D576F2"/>
    <w:rsid w:val="00D61C1F"/>
    <w:rsid w:val="00D61CD7"/>
    <w:rsid w:val="00D70B86"/>
    <w:rsid w:val="00D761D9"/>
    <w:rsid w:val="00D84C69"/>
    <w:rsid w:val="00D947B6"/>
    <w:rsid w:val="00D94EC2"/>
    <w:rsid w:val="00D976F8"/>
    <w:rsid w:val="00DA00DF"/>
    <w:rsid w:val="00DA7E30"/>
    <w:rsid w:val="00DB0D17"/>
    <w:rsid w:val="00DB17D6"/>
    <w:rsid w:val="00DB504E"/>
    <w:rsid w:val="00DB5D7F"/>
    <w:rsid w:val="00DB747D"/>
    <w:rsid w:val="00DC3EB1"/>
    <w:rsid w:val="00DC7A3B"/>
    <w:rsid w:val="00DD0D17"/>
    <w:rsid w:val="00DD168A"/>
    <w:rsid w:val="00DD1E3E"/>
    <w:rsid w:val="00DD42F1"/>
    <w:rsid w:val="00DE4911"/>
    <w:rsid w:val="00DE4AE6"/>
    <w:rsid w:val="00DF0F56"/>
    <w:rsid w:val="00DF4D2F"/>
    <w:rsid w:val="00E019B7"/>
    <w:rsid w:val="00E04C73"/>
    <w:rsid w:val="00E1089C"/>
    <w:rsid w:val="00E152F7"/>
    <w:rsid w:val="00E21774"/>
    <w:rsid w:val="00E26C9F"/>
    <w:rsid w:val="00E3126C"/>
    <w:rsid w:val="00E33F2A"/>
    <w:rsid w:val="00E40DB6"/>
    <w:rsid w:val="00E42470"/>
    <w:rsid w:val="00E4324D"/>
    <w:rsid w:val="00E43431"/>
    <w:rsid w:val="00E44B1D"/>
    <w:rsid w:val="00E50B53"/>
    <w:rsid w:val="00E60D12"/>
    <w:rsid w:val="00E63335"/>
    <w:rsid w:val="00E64AE8"/>
    <w:rsid w:val="00E66398"/>
    <w:rsid w:val="00E71B97"/>
    <w:rsid w:val="00E76A3D"/>
    <w:rsid w:val="00E827EB"/>
    <w:rsid w:val="00E84EC3"/>
    <w:rsid w:val="00E914A1"/>
    <w:rsid w:val="00E95D8E"/>
    <w:rsid w:val="00E96981"/>
    <w:rsid w:val="00E97BD0"/>
    <w:rsid w:val="00EB0464"/>
    <w:rsid w:val="00EB12CF"/>
    <w:rsid w:val="00EB290F"/>
    <w:rsid w:val="00EB50BC"/>
    <w:rsid w:val="00EC51EA"/>
    <w:rsid w:val="00ED2599"/>
    <w:rsid w:val="00ED4E6E"/>
    <w:rsid w:val="00ED73BC"/>
    <w:rsid w:val="00EE2529"/>
    <w:rsid w:val="00EE4EEB"/>
    <w:rsid w:val="00EF1A0A"/>
    <w:rsid w:val="00EF2E1A"/>
    <w:rsid w:val="00EF4B33"/>
    <w:rsid w:val="00F014A2"/>
    <w:rsid w:val="00F04F10"/>
    <w:rsid w:val="00F21E01"/>
    <w:rsid w:val="00F24247"/>
    <w:rsid w:val="00F2515D"/>
    <w:rsid w:val="00F25D7B"/>
    <w:rsid w:val="00F3184F"/>
    <w:rsid w:val="00F32A2A"/>
    <w:rsid w:val="00F408C3"/>
    <w:rsid w:val="00F40C42"/>
    <w:rsid w:val="00F52E78"/>
    <w:rsid w:val="00F53624"/>
    <w:rsid w:val="00F6195C"/>
    <w:rsid w:val="00F6448E"/>
    <w:rsid w:val="00F646EA"/>
    <w:rsid w:val="00F66359"/>
    <w:rsid w:val="00F677DD"/>
    <w:rsid w:val="00F679BD"/>
    <w:rsid w:val="00F71E6E"/>
    <w:rsid w:val="00F7273C"/>
    <w:rsid w:val="00F83781"/>
    <w:rsid w:val="00F85888"/>
    <w:rsid w:val="00F94FD3"/>
    <w:rsid w:val="00FB0F38"/>
    <w:rsid w:val="00FB763A"/>
    <w:rsid w:val="00FC5D14"/>
    <w:rsid w:val="00FD40DB"/>
    <w:rsid w:val="00FD44EB"/>
    <w:rsid w:val="00FD715F"/>
    <w:rsid w:val="00FF25DD"/>
    <w:rsid w:val="00FF3030"/>
    <w:rsid w:val="00FF4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05E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05E5"/>
    <w:rPr>
      <w:color w:val="0066CC"/>
      <w:u w:val="single"/>
    </w:rPr>
  </w:style>
  <w:style w:type="character" w:customStyle="1" w:styleId="3">
    <w:name w:val="Основной текст (3)_"/>
    <w:basedOn w:val="a0"/>
    <w:link w:val="30"/>
    <w:rsid w:val="002A05E5"/>
    <w:rPr>
      <w:rFonts w:ascii="Trebuchet MS" w:eastAsia="Trebuchet MS" w:hAnsi="Trebuchet MS" w:cs="Trebuchet MS"/>
      <w:b w:val="0"/>
      <w:bCs w:val="0"/>
      <w:i/>
      <w:iCs/>
      <w:smallCaps w:val="0"/>
      <w:strike w:val="0"/>
      <w:sz w:val="15"/>
      <w:szCs w:val="15"/>
      <w:u w:val="none"/>
      <w:lang w:val="en-US" w:eastAsia="en-US" w:bidi="en-US"/>
    </w:rPr>
  </w:style>
  <w:style w:type="character" w:customStyle="1" w:styleId="3ArialNarrow8pt">
    <w:name w:val="Основной текст (3) + Arial Narrow;8 pt;Не курсив"/>
    <w:basedOn w:val="3"/>
    <w:rsid w:val="002A05E5"/>
    <w:rPr>
      <w:rFonts w:ascii="Arial Narrow" w:eastAsia="Arial Narrow" w:hAnsi="Arial Narrow" w:cs="Arial Narrow"/>
      <w:i/>
      <w:iCs/>
      <w:color w:val="000000"/>
      <w:spacing w:val="0"/>
      <w:w w:val="100"/>
      <w:position w:val="0"/>
      <w:sz w:val="16"/>
      <w:szCs w:val="16"/>
    </w:rPr>
  </w:style>
  <w:style w:type="character" w:customStyle="1" w:styleId="4">
    <w:name w:val="Основной текст (4)_"/>
    <w:basedOn w:val="a0"/>
    <w:link w:val="40"/>
    <w:rsid w:val="002A05E5"/>
    <w:rPr>
      <w:rFonts w:ascii="Georgia" w:eastAsia="Georgia" w:hAnsi="Georgia" w:cs="Georgia"/>
      <w:b w:val="0"/>
      <w:bCs w:val="0"/>
      <w:i/>
      <w:iCs/>
      <w:smallCaps w:val="0"/>
      <w:strike w:val="0"/>
      <w:sz w:val="19"/>
      <w:szCs w:val="19"/>
      <w:u w:val="none"/>
    </w:rPr>
  </w:style>
  <w:style w:type="character" w:customStyle="1" w:styleId="41">
    <w:name w:val="Основной текст (4)"/>
    <w:basedOn w:val="4"/>
    <w:rsid w:val="002A05E5"/>
    <w:rPr>
      <w:color w:val="000000"/>
      <w:spacing w:val="0"/>
      <w:w w:val="100"/>
      <w:position w:val="0"/>
      <w:lang w:val="ru-RU" w:eastAsia="ru-RU" w:bidi="ru-RU"/>
    </w:rPr>
  </w:style>
  <w:style w:type="character" w:customStyle="1" w:styleId="2">
    <w:name w:val="Основной текст (2)_"/>
    <w:basedOn w:val="a0"/>
    <w:link w:val="20"/>
    <w:rsid w:val="002A05E5"/>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sid w:val="002A05E5"/>
    <w:rPr>
      <w:color w:val="000000"/>
      <w:spacing w:val="0"/>
      <w:w w:val="100"/>
      <w:position w:val="0"/>
      <w:u w:val="single"/>
      <w:lang w:val="ru-RU" w:eastAsia="ru-RU" w:bidi="ru-RU"/>
    </w:rPr>
  </w:style>
  <w:style w:type="character" w:customStyle="1" w:styleId="22">
    <w:name w:val="Основной текст (2) + Полужирный"/>
    <w:basedOn w:val="2"/>
    <w:rsid w:val="002A05E5"/>
    <w:rPr>
      <w:b/>
      <w:bCs/>
      <w:color w:val="000000"/>
      <w:spacing w:val="0"/>
      <w:w w:val="100"/>
      <w:position w:val="0"/>
      <w:lang w:val="ru-RU" w:eastAsia="ru-RU" w:bidi="ru-RU"/>
    </w:rPr>
  </w:style>
  <w:style w:type="character" w:customStyle="1" w:styleId="23">
    <w:name w:val="Колонтитул (2)_"/>
    <w:basedOn w:val="a0"/>
    <w:link w:val="24"/>
    <w:rsid w:val="002A05E5"/>
    <w:rPr>
      <w:rFonts w:ascii="Trebuchet MS" w:eastAsia="Trebuchet MS" w:hAnsi="Trebuchet MS" w:cs="Trebuchet MS"/>
      <w:b w:val="0"/>
      <w:bCs w:val="0"/>
      <w:i w:val="0"/>
      <w:iCs w:val="0"/>
      <w:smallCaps w:val="0"/>
      <w:strike w:val="0"/>
      <w:sz w:val="19"/>
      <w:szCs w:val="19"/>
      <w:u w:val="none"/>
    </w:rPr>
  </w:style>
  <w:style w:type="character" w:customStyle="1" w:styleId="25">
    <w:name w:val="Основной текст (2) + Полужирный;Курсив"/>
    <w:basedOn w:val="2"/>
    <w:rsid w:val="002A05E5"/>
    <w:rPr>
      <w:b/>
      <w:bCs/>
      <w:i/>
      <w:iCs/>
      <w:color w:val="000000"/>
      <w:spacing w:val="0"/>
      <w:w w:val="100"/>
      <w:position w:val="0"/>
      <w:lang w:val="ru-RU" w:eastAsia="ru-RU" w:bidi="ru-RU"/>
    </w:rPr>
  </w:style>
  <w:style w:type="character" w:customStyle="1" w:styleId="5">
    <w:name w:val="Основной текст (5)_"/>
    <w:basedOn w:val="a0"/>
    <w:link w:val="50"/>
    <w:rsid w:val="002A05E5"/>
    <w:rPr>
      <w:rFonts w:ascii="Times New Roman" w:eastAsia="Times New Roman" w:hAnsi="Times New Roman" w:cs="Times New Roman"/>
      <w:b/>
      <w:bCs/>
      <w:i w:val="0"/>
      <w:iCs w:val="0"/>
      <w:smallCaps w:val="0"/>
      <w:strike w:val="0"/>
      <w:sz w:val="26"/>
      <w:szCs w:val="26"/>
      <w:u w:val="none"/>
    </w:rPr>
  </w:style>
  <w:style w:type="character" w:customStyle="1" w:styleId="6">
    <w:name w:val="Основной текст (6)_"/>
    <w:basedOn w:val="a0"/>
    <w:link w:val="60"/>
    <w:rsid w:val="002A05E5"/>
    <w:rPr>
      <w:rFonts w:ascii="Times New Roman" w:eastAsia="Times New Roman" w:hAnsi="Times New Roman" w:cs="Times New Roman"/>
      <w:b w:val="0"/>
      <w:bCs w:val="0"/>
      <w:i/>
      <w:iCs/>
      <w:smallCaps w:val="0"/>
      <w:strike w:val="0"/>
      <w:sz w:val="26"/>
      <w:szCs w:val="26"/>
      <w:u w:val="none"/>
    </w:rPr>
  </w:style>
  <w:style w:type="character" w:customStyle="1" w:styleId="a4">
    <w:name w:val="Колонтитул_"/>
    <w:basedOn w:val="a0"/>
    <w:link w:val="a5"/>
    <w:rsid w:val="002A05E5"/>
    <w:rPr>
      <w:rFonts w:ascii="Times New Roman" w:eastAsia="Times New Roman" w:hAnsi="Times New Roman" w:cs="Times New Roman"/>
      <w:b w:val="0"/>
      <w:bCs w:val="0"/>
      <w:i w:val="0"/>
      <w:iCs w:val="0"/>
      <w:smallCaps w:val="0"/>
      <w:strike w:val="0"/>
      <w:u w:val="none"/>
    </w:rPr>
  </w:style>
  <w:style w:type="character" w:customStyle="1" w:styleId="31">
    <w:name w:val="Колонтитул (3)_"/>
    <w:basedOn w:val="a0"/>
    <w:link w:val="32"/>
    <w:rsid w:val="002A05E5"/>
    <w:rPr>
      <w:rFonts w:ascii="Trebuchet MS" w:eastAsia="Trebuchet MS" w:hAnsi="Trebuchet MS" w:cs="Trebuchet MS"/>
      <w:b w:val="0"/>
      <w:bCs w:val="0"/>
      <w:i/>
      <w:iCs/>
      <w:smallCaps w:val="0"/>
      <w:strike w:val="0"/>
      <w:spacing w:val="-10"/>
      <w:w w:val="100"/>
      <w:sz w:val="19"/>
      <w:szCs w:val="19"/>
      <w:u w:val="none"/>
      <w:lang w:val="en-US" w:eastAsia="en-US" w:bidi="en-US"/>
    </w:rPr>
  </w:style>
  <w:style w:type="character" w:customStyle="1" w:styleId="3ArialNarrow12pt0pt">
    <w:name w:val="Колонтитул (3) + Arial Narrow;12 pt;Не курсив;Интервал 0 pt"/>
    <w:basedOn w:val="31"/>
    <w:rsid w:val="002A05E5"/>
    <w:rPr>
      <w:rFonts w:ascii="Arial Narrow" w:eastAsia="Arial Narrow" w:hAnsi="Arial Narrow" w:cs="Arial Narrow"/>
      <w:i/>
      <w:iCs/>
      <w:color w:val="000000"/>
      <w:spacing w:val="0"/>
      <w:w w:val="100"/>
      <w:position w:val="0"/>
      <w:sz w:val="24"/>
      <w:szCs w:val="24"/>
    </w:rPr>
  </w:style>
  <w:style w:type="character" w:customStyle="1" w:styleId="33">
    <w:name w:val="Колонтитул (3)"/>
    <w:basedOn w:val="31"/>
    <w:rsid w:val="002A05E5"/>
    <w:rPr>
      <w:color w:val="000000"/>
      <w:position w:val="0"/>
    </w:rPr>
  </w:style>
  <w:style w:type="paragraph" w:customStyle="1" w:styleId="30">
    <w:name w:val="Основной текст (3)"/>
    <w:basedOn w:val="a"/>
    <w:link w:val="3"/>
    <w:rsid w:val="002A05E5"/>
    <w:pPr>
      <w:shd w:val="clear" w:color="auto" w:fill="FFFFFF"/>
      <w:spacing w:line="0" w:lineRule="atLeast"/>
    </w:pPr>
    <w:rPr>
      <w:rFonts w:ascii="Trebuchet MS" w:eastAsia="Trebuchet MS" w:hAnsi="Trebuchet MS" w:cs="Trebuchet MS"/>
      <w:i/>
      <w:iCs/>
      <w:sz w:val="15"/>
      <w:szCs w:val="15"/>
      <w:lang w:val="en-US" w:eastAsia="en-US" w:bidi="en-US"/>
    </w:rPr>
  </w:style>
  <w:style w:type="paragraph" w:customStyle="1" w:styleId="40">
    <w:name w:val="Основной текст (4)"/>
    <w:basedOn w:val="a"/>
    <w:link w:val="4"/>
    <w:rsid w:val="002A05E5"/>
    <w:pPr>
      <w:shd w:val="clear" w:color="auto" w:fill="FFFFFF"/>
      <w:spacing w:after="480" w:line="0" w:lineRule="atLeast"/>
    </w:pPr>
    <w:rPr>
      <w:rFonts w:ascii="Georgia" w:eastAsia="Georgia" w:hAnsi="Georgia" w:cs="Georgia"/>
      <w:i/>
      <w:iCs/>
      <w:sz w:val="19"/>
      <w:szCs w:val="19"/>
    </w:rPr>
  </w:style>
  <w:style w:type="paragraph" w:customStyle="1" w:styleId="20">
    <w:name w:val="Основной текст (2)"/>
    <w:basedOn w:val="a"/>
    <w:link w:val="2"/>
    <w:rsid w:val="002A05E5"/>
    <w:pPr>
      <w:shd w:val="clear" w:color="auto" w:fill="FFFFFF"/>
      <w:spacing w:before="480" w:after="240" w:line="313" w:lineRule="exact"/>
      <w:ind w:hanging="360"/>
      <w:jc w:val="center"/>
    </w:pPr>
    <w:rPr>
      <w:rFonts w:ascii="Times New Roman" w:eastAsia="Times New Roman" w:hAnsi="Times New Roman" w:cs="Times New Roman"/>
      <w:sz w:val="26"/>
      <w:szCs w:val="26"/>
    </w:rPr>
  </w:style>
  <w:style w:type="paragraph" w:customStyle="1" w:styleId="24">
    <w:name w:val="Колонтитул (2)"/>
    <w:basedOn w:val="a"/>
    <w:link w:val="23"/>
    <w:rsid w:val="002A05E5"/>
    <w:pPr>
      <w:shd w:val="clear" w:color="auto" w:fill="FFFFFF"/>
      <w:spacing w:line="0" w:lineRule="atLeast"/>
    </w:pPr>
    <w:rPr>
      <w:rFonts w:ascii="Trebuchet MS" w:eastAsia="Trebuchet MS" w:hAnsi="Trebuchet MS" w:cs="Trebuchet MS"/>
      <w:sz w:val="19"/>
      <w:szCs w:val="19"/>
    </w:rPr>
  </w:style>
  <w:style w:type="paragraph" w:customStyle="1" w:styleId="50">
    <w:name w:val="Основной текст (5)"/>
    <w:basedOn w:val="a"/>
    <w:link w:val="5"/>
    <w:rsid w:val="002A05E5"/>
    <w:pPr>
      <w:shd w:val="clear" w:color="auto" w:fill="FFFFFF"/>
      <w:spacing w:line="295"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2A05E5"/>
    <w:pPr>
      <w:shd w:val="clear" w:color="auto" w:fill="FFFFFF"/>
      <w:spacing w:line="295" w:lineRule="exact"/>
      <w:ind w:firstLine="640"/>
      <w:jc w:val="both"/>
    </w:pPr>
    <w:rPr>
      <w:rFonts w:ascii="Times New Roman" w:eastAsia="Times New Roman" w:hAnsi="Times New Roman" w:cs="Times New Roman"/>
      <w:i/>
      <w:iCs/>
      <w:sz w:val="26"/>
      <w:szCs w:val="26"/>
    </w:rPr>
  </w:style>
  <w:style w:type="paragraph" w:customStyle="1" w:styleId="a5">
    <w:name w:val="Колонтитул"/>
    <w:basedOn w:val="a"/>
    <w:link w:val="a4"/>
    <w:rsid w:val="002A05E5"/>
    <w:pPr>
      <w:shd w:val="clear" w:color="auto" w:fill="FFFFFF"/>
      <w:spacing w:line="0" w:lineRule="atLeast"/>
    </w:pPr>
    <w:rPr>
      <w:rFonts w:ascii="Times New Roman" w:eastAsia="Times New Roman" w:hAnsi="Times New Roman" w:cs="Times New Roman"/>
    </w:rPr>
  </w:style>
  <w:style w:type="paragraph" w:customStyle="1" w:styleId="32">
    <w:name w:val="Колонтитул (3)"/>
    <w:basedOn w:val="a"/>
    <w:link w:val="31"/>
    <w:rsid w:val="002A05E5"/>
    <w:pPr>
      <w:shd w:val="clear" w:color="auto" w:fill="FFFFFF"/>
      <w:spacing w:line="0" w:lineRule="atLeast"/>
    </w:pPr>
    <w:rPr>
      <w:rFonts w:ascii="Trebuchet MS" w:eastAsia="Trebuchet MS" w:hAnsi="Trebuchet MS" w:cs="Trebuchet MS"/>
      <w:i/>
      <w:iCs/>
      <w:spacing w:val="-10"/>
      <w:sz w:val="19"/>
      <w:szCs w:val="19"/>
      <w:lang w:val="en-US" w:eastAsia="en-US" w:bidi="en-US"/>
    </w:rPr>
  </w:style>
  <w:style w:type="paragraph" w:styleId="a6">
    <w:name w:val="List Paragraph"/>
    <w:basedOn w:val="a"/>
    <w:uiPriority w:val="34"/>
    <w:qFormat/>
    <w:rsid w:val="008D444D"/>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a7">
    <w:name w:val="Body Text"/>
    <w:basedOn w:val="a"/>
    <w:link w:val="a8"/>
    <w:unhideWhenUsed/>
    <w:rsid w:val="00113A4E"/>
    <w:pPr>
      <w:widowControl/>
      <w:spacing w:after="120"/>
    </w:pPr>
    <w:rPr>
      <w:rFonts w:ascii="Times New Roman" w:eastAsia="Times New Roman" w:hAnsi="Times New Roman" w:cs="Times New Roman"/>
      <w:color w:val="auto"/>
      <w:sz w:val="20"/>
      <w:szCs w:val="20"/>
      <w:lang w:bidi="ar-SA"/>
    </w:rPr>
  </w:style>
  <w:style w:type="character" w:customStyle="1" w:styleId="a8">
    <w:name w:val="Основной текст Знак"/>
    <w:basedOn w:val="a0"/>
    <w:link w:val="a7"/>
    <w:rsid w:val="00113A4E"/>
    <w:rPr>
      <w:rFonts w:ascii="Times New Roman" w:eastAsia="Times New Roman" w:hAnsi="Times New Roman" w:cs="Times New Roman"/>
      <w:sz w:val="20"/>
      <w:szCs w:val="20"/>
      <w:lang w:bidi="ar-SA"/>
    </w:rPr>
  </w:style>
  <w:style w:type="character" w:customStyle="1" w:styleId="FontStyle12">
    <w:name w:val="Font Style12"/>
    <w:basedOn w:val="a0"/>
    <w:uiPriority w:val="99"/>
    <w:rsid w:val="00113A4E"/>
    <w:rPr>
      <w:rFonts w:ascii="Times New Roman" w:hAnsi="Times New Roman" w:cs="Times New Roman" w:hint="default"/>
      <w:sz w:val="26"/>
      <w:szCs w:val="26"/>
    </w:rPr>
  </w:style>
  <w:style w:type="paragraph" w:styleId="a9">
    <w:name w:val="Balloon Text"/>
    <w:basedOn w:val="a"/>
    <w:link w:val="aa"/>
    <w:uiPriority w:val="99"/>
    <w:semiHidden/>
    <w:unhideWhenUsed/>
    <w:rsid w:val="007E5EF6"/>
    <w:rPr>
      <w:rFonts w:ascii="Tahoma" w:hAnsi="Tahoma" w:cs="Tahoma"/>
      <w:sz w:val="16"/>
      <w:szCs w:val="16"/>
    </w:rPr>
  </w:style>
  <w:style w:type="character" w:customStyle="1" w:styleId="aa">
    <w:name w:val="Текст выноски Знак"/>
    <w:basedOn w:val="a0"/>
    <w:link w:val="a9"/>
    <w:uiPriority w:val="99"/>
    <w:semiHidden/>
    <w:rsid w:val="007E5EF6"/>
    <w:rPr>
      <w:rFonts w:ascii="Tahoma" w:hAnsi="Tahoma" w:cs="Tahoma"/>
      <w:color w:val="000000"/>
      <w:sz w:val="16"/>
      <w:szCs w:val="16"/>
    </w:rPr>
  </w:style>
  <w:style w:type="paragraph" w:customStyle="1" w:styleId="ConsPlusNormal">
    <w:name w:val="ConsPlusNormal"/>
    <w:rsid w:val="006626F0"/>
    <w:pPr>
      <w:widowControl/>
      <w:autoSpaceDE w:val="0"/>
      <w:autoSpaceDN w:val="0"/>
      <w:adjustRightInd w:val="0"/>
      <w:ind w:firstLine="720"/>
    </w:pPr>
    <w:rPr>
      <w:rFonts w:ascii="Arial" w:eastAsia="Times New Roman" w:hAnsi="Arial" w:cs="Arial"/>
      <w:sz w:val="20"/>
      <w:szCs w:val="20"/>
      <w:lang w:bidi="ar-SA"/>
    </w:rPr>
  </w:style>
  <w:style w:type="paragraph" w:styleId="ab">
    <w:name w:val="No Spacing"/>
    <w:uiPriority w:val="1"/>
    <w:qFormat/>
    <w:rsid w:val="006626F0"/>
    <w:pPr>
      <w:widowControl/>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1068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FF0B291E1E807AE57A1D61641435F0C04AE674A83E58D1852BD7E3703CFCADA2591491BE8B6726B93B22CCCCE95D509DEFC883FE88kCP6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FF204-C544-488A-83BF-D87C86DC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Семенова Г.А.</cp:lastModifiedBy>
  <cp:revision>5</cp:revision>
  <cp:lastPrinted>2020-05-15T04:58:00Z</cp:lastPrinted>
  <dcterms:created xsi:type="dcterms:W3CDTF">2021-05-18T22:18:00Z</dcterms:created>
  <dcterms:modified xsi:type="dcterms:W3CDTF">2021-05-18T22:52:00Z</dcterms:modified>
</cp:coreProperties>
</file>