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AC" w:rsidRPr="00634625" w:rsidRDefault="00172FAC" w:rsidP="00172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72FAC" w:rsidRPr="00634625" w:rsidRDefault="00172FAC" w:rsidP="00172FAC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72FAC" w:rsidRPr="00634625" w:rsidRDefault="00172FAC" w:rsidP="0017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ВЯЗЕМСКИЙ»</w:t>
      </w:r>
    </w:p>
    <w:p w:rsidR="00172FAC" w:rsidRPr="00634625" w:rsidRDefault="00172FAC" w:rsidP="0017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МУНИЦИПАЛЬНОГО РАЙОНА</w:t>
      </w:r>
    </w:p>
    <w:p w:rsidR="00172FAC" w:rsidRPr="00634625" w:rsidRDefault="00172FAC" w:rsidP="0017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 КРАЯ</w:t>
      </w:r>
    </w:p>
    <w:p w:rsidR="00172FAC" w:rsidRPr="00634625" w:rsidRDefault="00172FAC" w:rsidP="00172F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FAC" w:rsidRPr="00634625" w:rsidRDefault="00172FAC" w:rsidP="0017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РЕШЕНИЕ</w:t>
      </w:r>
    </w:p>
    <w:p w:rsidR="00172FAC" w:rsidRPr="00634625" w:rsidRDefault="00172FAC" w:rsidP="00172FAC">
      <w:pPr>
        <w:spacing w:after="0" w:line="240" w:lineRule="auto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172FAC" w:rsidRPr="00634625" w:rsidRDefault="00172FAC" w:rsidP="00172FAC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_____2021   №  </w:t>
      </w:r>
      <w:r w:rsidRPr="0063462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     </w:t>
      </w:r>
      <w:r w:rsidRPr="0063462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63462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</w:t>
      </w:r>
    </w:p>
    <w:p w:rsidR="00172FAC" w:rsidRPr="00634625" w:rsidRDefault="00172FAC" w:rsidP="00172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Вяземский</w:t>
      </w:r>
    </w:p>
    <w:p w:rsidR="00172FAC" w:rsidRPr="00634625" w:rsidRDefault="00172FAC" w:rsidP="00172F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  <w:r w:rsidRPr="0063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172FAC" w:rsidRDefault="00172FAC" w:rsidP="00144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FAC" w:rsidRDefault="00172FAC" w:rsidP="00144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C16" w:rsidRPr="00172FAC" w:rsidRDefault="00172FAC" w:rsidP="00172FAC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72FAC">
        <w:rPr>
          <w:rFonts w:ascii="Times New Roman" w:hAnsi="Times New Roman" w:cs="Times New Roman"/>
          <w:bCs/>
          <w:sz w:val="28"/>
          <w:szCs w:val="28"/>
        </w:rPr>
        <w:t>б утверждении положения о публичных слушаниях, общественных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FAC">
        <w:rPr>
          <w:rFonts w:ascii="Times New Roman" w:hAnsi="Times New Roman" w:cs="Times New Roman"/>
          <w:bCs/>
          <w:sz w:val="28"/>
          <w:szCs w:val="28"/>
        </w:rPr>
        <w:t>обсуждениях по проектам в сфере градостроительной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FAC">
        <w:rPr>
          <w:rFonts w:ascii="Times New Roman" w:hAnsi="Times New Roman" w:cs="Times New Roman"/>
          <w:bCs/>
          <w:sz w:val="28"/>
          <w:szCs w:val="28"/>
        </w:rPr>
        <w:t>деятельности и проектам правил благоустройства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FAC">
        <w:rPr>
          <w:rFonts w:ascii="Times New Roman" w:hAnsi="Times New Roman" w:cs="Times New Roman"/>
          <w:bCs/>
          <w:sz w:val="28"/>
          <w:szCs w:val="28"/>
        </w:rPr>
        <w:t>в городском поселении «город вяземский»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72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Градостроительным </w:t>
      </w:r>
      <w:hyperlink r:id="rId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</w:t>
      </w:r>
      <w:hyperlink r:id="rId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746ED7">
        <w:rPr>
          <w:rFonts w:ascii="Times New Roman" w:hAnsi="Times New Roman" w:cs="Times New Roman"/>
          <w:sz w:val="28"/>
          <w:szCs w:val="28"/>
        </w:rPr>
        <w:t>поселения «Город Вяземский»</w:t>
      </w:r>
      <w:r w:rsidR="003325A7">
        <w:rPr>
          <w:rFonts w:ascii="Times New Roman" w:hAnsi="Times New Roman" w:cs="Times New Roman"/>
          <w:sz w:val="28"/>
          <w:szCs w:val="28"/>
        </w:rPr>
        <w:t>,</w:t>
      </w:r>
      <w:r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="003325A7">
        <w:rPr>
          <w:rFonts w:ascii="Times New Roman" w:hAnsi="Times New Roman" w:cs="Times New Roman"/>
          <w:sz w:val="28"/>
          <w:szCs w:val="28"/>
        </w:rPr>
        <w:t>С</w:t>
      </w:r>
      <w:r w:rsidR="00746ED7">
        <w:rPr>
          <w:rFonts w:ascii="Times New Roman" w:hAnsi="Times New Roman" w:cs="Times New Roman"/>
          <w:sz w:val="28"/>
          <w:szCs w:val="28"/>
        </w:rPr>
        <w:t>овет депутатов 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="00746ED7">
        <w:rPr>
          <w:rFonts w:ascii="Times New Roman" w:hAnsi="Times New Roman" w:cs="Times New Roman"/>
          <w:sz w:val="28"/>
          <w:szCs w:val="28"/>
        </w:rPr>
        <w:t>решил</w:t>
      </w:r>
      <w:r w:rsidRPr="00144C16">
        <w:rPr>
          <w:rFonts w:ascii="Times New Roman" w:hAnsi="Times New Roman" w:cs="Times New Roman"/>
          <w:sz w:val="28"/>
          <w:szCs w:val="28"/>
        </w:rPr>
        <w:t>:</w:t>
      </w:r>
    </w:p>
    <w:p w:rsidR="00144C16" w:rsidRPr="00144C16" w:rsidRDefault="00144C16" w:rsidP="00172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о публичных слушаниях, общественных обсуждениях по проектам в сфере градостроительной деятельности и проектам правил благоустройства территорий в городском </w:t>
      </w:r>
      <w:r w:rsidR="00746ED7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5F05" w:rsidRPr="00E35F05" w:rsidRDefault="00E35F05" w:rsidP="00172FA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F05">
        <w:rPr>
          <w:rFonts w:ascii="Times New Roman" w:hAnsi="Times New Roman" w:cs="Times New Roman"/>
          <w:sz w:val="28"/>
          <w:szCs w:val="28"/>
        </w:rPr>
        <w:t>2.Контроль за выполнением настоящего решения возложить на комиссию по законности и гласности (председатель А.Н. Остапец).</w:t>
      </w:r>
    </w:p>
    <w:p w:rsidR="00E35F05" w:rsidRPr="00DA0CDA" w:rsidRDefault="00E35F05" w:rsidP="00172FAC">
      <w:pPr>
        <w:ind w:firstLine="709"/>
        <w:contextualSpacing/>
        <w:jc w:val="both"/>
        <w:rPr>
          <w:sz w:val="28"/>
          <w:szCs w:val="28"/>
        </w:rPr>
      </w:pPr>
      <w:r w:rsidRPr="00E35F05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опубликования.</w:t>
      </w:r>
    </w:p>
    <w:p w:rsidR="00E35F05" w:rsidRPr="00DA0CDA" w:rsidRDefault="00E35F05" w:rsidP="00E35F05">
      <w:pPr>
        <w:jc w:val="both"/>
        <w:rPr>
          <w:sz w:val="28"/>
          <w:szCs w:val="28"/>
        </w:rPr>
      </w:pPr>
    </w:p>
    <w:p w:rsidR="00E35F05" w:rsidRDefault="00E35F05" w:rsidP="00E35F05">
      <w:pPr>
        <w:pStyle w:val="3"/>
        <w:spacing w:after="0"/>
        <w:ind w:left="0"/>
        <w:jc w:val="both"/>
        <w:rPr>
          <w:sz w:val="28"/>
          <w:szCs w:val="28"/>
        </w:rPr>
      </w:pPr>
      <w:r w:rsidRPr="005C20DA">
        <w:rPr>
          <w:sz w:val="24"/>
          <w:szCs w:val="24"/>
        </w:rPr>
        <w:t xml:space="preserve">   </w:t>
      </w: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E35F05" w:rsidRPr="00144C00" w:rsidRDefault="00E35F05" w:rsidP="00E35F05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E35F05" w:rsidRDefault="00E35F05" w:rsidP="00E35F0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Pr="00144C00">
        <w:rPr>
          <w:sz w:val="28"/>
          <w:szCs w:val="28"/>
        </w:rPr>
        <w:t xml:space="preserve">Жигалина </w:t>
      </w:r>
      <w:r>
        <w:rPr>
          <w:sz w:val="28"/>
          <w:szCs w:val="28"/>
        </w:rPr>
        <w:t xml:space="preserve">                         ___________С.В. Хотинец</w:t>
      </w:r>
    </w:p>
    <w:p w:rsidR="00E35F05" w:rsidRDefault="00E3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C16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72FAC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325A7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325A7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3325A7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3325A7" w:rsidRDefault="003325A7" w:rsidP="00172FA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2021 № ___</w:t>
      </w:r>
    </w:p>
    <w:p w:rsidR="003325A7" w:rsidRDefault="003325A7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A7" w:rsidRPr="00144C16" w:rsidRDefault="003325A7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7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144C1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44C16" w:rsidRPr="00144C16" w:rsidRDefault="00144C16" w:rsidP="0025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СЛУШАНИЯХ, ОБЩЕСТВЕННЫХ ОБСУЖДЕНИЯХ ПО ПРОЕКТАМ</w:t>
      </w:r>
      <w:r w:rsidR="007B0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b/>
          <w:bCs/>
          <w:sz w:val="28"/>
          <w:szCs w:val="28"/>
        </w:rPr>
        <w:t>В СФЕРЕ ГРАДОСТРОИТЕЛЬНОЙ ДЕЯТЕЛЬНОСТИ И ПРОЕКТАМ ПРАВИЛ</w:t>
      </w:r>
      <w:r w:rsidR="007B0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ТЕРРИТОРИЙ </w:t>
      </w:r>
      <w:r w:rsidR="002559E0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ВЯЗЕМСКИЙ»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1. Предмет регулирования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и проведения публичных слушаний, общественных обсуждений в городском </w:t>
      </w:r>
      <w:r w:rsidR="00C30CD3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 xml:space="preserve"> (далее - город)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2. Право на участие в слушаниях, общественных обсуждениях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По проектам, указанным в </w:t>
      </w:r>
      <w:hyperlink w:anchor="Par5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6 части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участниками публичных слушаний и общественных обсуждений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144C16">
        <w:rPr>
          <w:rFonts w:ascii="Times New Roman" w:hAnsi="Times New Roman" w:cs="Times New Roman"/>
          <w:sz w:val="28"/>
          <w:szCs w:val="28"/>
        </w:rPr>
        <w:t xml:space="preserve">2. По проектам, указанным в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участниками публичных слушаний являются граждане, </w:t>
      </w:r>
      <w:r w:rsidRPr="00144C16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39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3. Проекты, подлежащие рассмотрению на публичных слушаниях, общественных обсуждениях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144C16">
        <w:rPr>
          <w:rFonts w:ascii="Times New Roman" w:hAnsi="Times New Roman" w:cs="Times New Roman"/>
          <w:sz w:val="28"/>
          <w:szCs w:val="28"/>
        </w:rPr>
        <w:t xml:space="preserve">1. Проекты, подлежащие рассмотрению на </w:t>
      </w:r>
      <w:r w:rsidR="00753E10">
        <w:rPr>
          <w:rFonts w:ascii="Times New Roman" w:hAnsi="Times New Roman" w:cs="Times New Roman"/>
          <w:sz w:val="28"/>
          <w:szCs w:val="28"/>
        </w:rPr>
        <w:t xml:space="preserve">общественных обсуждениях или </w:t>
      </w:r>
      <w:r w:rsidRPr="00144C16">
        <w:rPr>
          <w:rFonts w:ascii="Times New Roman" w:hAnsi="Times New Roman" w:cs="Times New Roman"/>
          <w:sz w:val="28"/>
          <w:szCs w:val="28"/>
        </w:rPr>
        <w:t>публичных слушаниях: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144C16">
        <w:rPr>
          <w:rFonts w:ascii="Times New Roman" w:hAnsi="Times New Roman" w:cs="Times New Roman"/>
          <w:sz w:val="28"/>
          <w:szCs w:val="28"/>
        </w:rPr>
        <w:t>1) проекты генерального плана города, проекты, предусматривающие внесение изменений в генеральный план города, за исключением случаев, установленных федеральными законами;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144C16">
        <w:rPr>
          <w:rFonts w:ascii="Times New Roman" w:hAnsi="Times New Roman" w:cs="Times New Roman"/>
          <w:sz w:val="28"/>
          <w:szCs w:val="28"/>
        </w:rPr>
        <w:t>2) проекты правил землепользования и застройки, проекты, предусматривающие внесение изменений в правила землепользования и застройки, за исключением случаев, установленных федеральными законами;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 w:rsidRPr="00144C16">
        <w:rPr>
          <w:rFonts w:ascii="Times New Roman" w:hAnsi="Times New Roman" w:cs="Times New Roman"/>
          <w:sz w:val="28"/>
          <w:szCs w:val="28"/>
        </w:rPr>
        <w:t>3) проекты решений о предоставлении разрешений на условно разрешенный вид использования земельных участков или объектов капитального строительства, за исключением случаев, установленных федеральными законами;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2"/>
      <w:bookmarkEnd w:id="6"/>
      <w:r w:rsidRPr="00144C16">
        <w:rPr>
          <w:rFonts w:ascii="Times New Roman" w:hAnsi="Times New Roman" w:cs="Times New Roman"/>
          <w:sz w:val="28"/>
          <w:szCs w:val="28"/>
        </w:rPr>
        <w:t>4) проекты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за исключением случаев, установленных федеральными законами;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 w:rsidRPr="00144C16">
        <w:rPr>
          <w:rFonts w:ascii="Times New Roman" w:hAnsi="Times New Roman" w:cs="Times New Roman"/>
          <w:sz w:val="28"/>
          <w:szCs w:val="28"/>
        </w:rPr>
        <w:t>5) проекты планировки территорий, проекты, предусматривающие внесение изменений в проекты планировки территорий, за исключением случаев, установленных федеральными законами;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5"/>
      <w:bookmarkEnd w:id="8"/>
      <w:r w:rsidRPr="00144C16">
        <w:rPr>
          <w:rFonts w:ascii="Times New Roman" w:hAnsi="Times New Roman" w:cs="Times New Roman"/>
          <w:sz w:val="28"/>
          <w:szCs w:val="28"/>
        </w:rPr>
        <w:t>6) проекты межевания территорий, проекты, предусматривающие внесение изменений в проекты межевания территорий, за исключением случаев, установленных федеральными законами.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  <w:r w:rsidRPr="00144C16">
        <w:rPr>
          <w:rFonts w:ascii="Times New Roman" w:hAnsi="Times New Roman" w:cs="Times New Roman"/>
          <w:sz w:val="28"/>
          <w:szCs w:val="28"/>
        </w:rPr>
        <w:t>2. Проекты, подлежащие рассмотрению на общественных обсуждениях: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7"/>
      <w:bookmarkEnd w:id="10"/>
      <w:r w:rsidRPr="00144C16">
        <w:rPr>
          <w:rFonts w:ascii="Times New Roman" w:hAnsi="Times New Roman" w:cs="Times New Roman"/>
          <w:sz w:val="28"/>
          <w:szCs w:val="28"/>
        </w:rPr>
        <w:lastRenderedPageBreak/>
        <w:t>1) проекты правил благоустройства территории, проекты, предусматривающие внесение изменений в правила благоустройства территорий.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4. Финансирование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Финансирование организации и проведения публичных слушаний, общественных обсуждений осуществляется за счет средств местного бюджета, за исключением случаев, указанных в </w:t>
      </w:r>
      <w:hyperlink w:anchor="Par7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настоящей статьи, и иных случаев, установленных законодательством Российской Федерации.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End w:id="11"/>
      <w:r w:rsidRPr="00144C16">
        <w:rPr>
          <w:rFonts w:ascii="Times New Roman" w:hAnsi="Times New Roman" w:cs="Times New Roman"/>
          <w:sz w:val="28"/>
          <w:szCs w:val="28"/>
        </w:rPr>
        <w:t xml:space="preserve">2. Расходы, связанные с организацией и проведением публичных слушаний по проектам, указанным в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несет физическое или юридическое лицо, заинтересованное в предоставлении разрешения.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Глава 2. НАЗНАЧЕНИЕ ПУБЛИЧНЫХ СЛУШАНИЙ,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77"/>
      <w:bookmarkEnd w:id="12"/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5. Организатор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1. Подготовка и проведение публичных слушаний, общественных обсуждений осуществляется уполномоченным органом или созданным органом местного самоуправления коллегиальным совещательным органом (далее - организатор).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2. Организатором публичных слушаний по проектам, указанным в </w:t>
      </w:r>
      <w:hyperlink w:anchor="Par6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комиссия по землепользовани</w:t>
      </w:r>
      <w:r w:rsidR="00F26BBB">
        <w:rPr>
          <w:rFonts w:ascii="Times New Roman" w:hAnsi="Times New Roman" w:cs="Times New Roman"/>
          <w:sz w:val="28"/>
          <w:szCs w:val="28"/>
        </w:rPr>
        <w:t>ю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807176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 xml:space="preserve"> (далее - Комиссия), местоположение: г. </w:t>
      </w:r>
      <w:r w:rsidR="00807176">
        <w:rPr>
          <w:rFonts w:ascii="Times New Roman" w:hAnsi="Times New Roman" w:cs="Times New Roman"/>
          <w:sz w:val="28"/>
          <w:szCs w:val="28"/>
        </w:rPr>
        <w:t>Вяземский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, ул. </w:t>
      </w:r>
      <w:r w:rsidR="00807176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807176">
        <w:rPr>
          <w:rFonts w:ascii="Times New Roman" w:hAnsi="Times New Roman" w:cs="Times New Roman"/>
          <w:sz w:val="28"/>
          <w:szCs w:val="28"/>
        </w:rPr>
        <w:t>8</w:t>
      </w:r>
      <w:r w:rsidRPr="00144C16">
        <w:rPr>
          <w:rFonts w:ascii="Times New Roman" w:hAnsi="Times New Roman" w:cs="Times New Roman"/>
          <w:sz w:val="28"/>
          <w:szCs w:val="28"/>
        </w:rPr>
        <w:t>, каб. 3</w:t>
      </w:r>
      <w:r w:rsidR="00807176">
        <w:rPr>
          <w:rFonts w:ascii="Times New Roman" w:hAnsi="Times New Roman" w:cs="Times New Roman"/>
          <w:sz w:val="28"/>
          <w:szCs w:val="28"/>
        </w:rPr>
        <w:t>0</w:t>
      </w:r>
      <w:r w:rsidRPr="00144C16">
        <w:rPr>
          <w:rFonts w:ascii="Times New Roman" w:hAnsi="Times New Roman" w:cs="Times New Roman"/>
          <w:sz w:val="28"/>
          <w:szCs w:val="28"/>
        </w:rPr>
        <w:t>7.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3. Организатором публичных слушаний по проектам, указанным в </w:t>
      </w:r>
      <w:hyperlink w:anchor="Par5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</w:t>
      </w:r>
      <w:r w:rsidR="00807176">
        <w:rPr>
          <w:rFonts w:ascii="Times New Roman" w:hAnsi="Times New Roman" w:cs="Times New Roman"/>
          <w:sz w:val="28"/>
          <w:szCs w:val="28"/>
        </w:rPr>
        <w:t>отдел</w:t>
      </w:r>
      <w:r w:rsidRPr="00144C16">
        <w:rPr>
          <w:rFonts w:ascii="Times New Roman" w:hAnsi="Times New Roman" w:cs="Times New Roman"/>
          <w:sz w:val="28"/>
          <w:szCs w:val="28"/>
        </w:rPr>
        <w:t xml:space="preserve"> архитектуры, </w:t>
      </w:r>
      <w:r w:rsidR="00807176">
        <w:rPr>
          <w:rFonts w:ascii="Times New Roman" w:hAnsi="Times New Roman" w:cs="Times New Roman"/>
          <w:sz w:val="28"/>
          <w:szCs w:val="28"/>
        </w:rPr>
        <w:t>градо</w:t>
      </w:r>
      <w:r w:rsidRPr="00144C16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807176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807176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>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 xml:space="preserve">, местоположение: г. </w:t>
      </w:r>
      <w:r w:rsidR="00807176">
        <w:rPr>
          <w:rFonts w:ascii="Times New Roman" w:hAnsi="Times New Roman" w:cs="Times New Roman"/>
          <w:sz w:val="28"/>
          <w:szCs w:val="28"/>
        </w:rPr>
        <w:t>Вяземский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, ул. </w:t>
      </w:r>
      <w:r w:rsidR="00807176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807176">
        <w:rPr>
          <w:rFonts w:ascii="Times New Roman" w:hAnsi="Times New Roman" w:cs="Times New Roman"/>
          <w:sz w:val="28"/>
          <w:szCs w:val="28"/>
        </w:rPr>
        <w:t>8</w:t>
      </w:r>
      <w:r w:rsidR="00F26BBB">
        <w:rPr>
          <w:rFonts w:ascii="Times New Roman" w:hAnsi="Times New Roman" w:cs="Times New Roman"/>
          <w:sz w:val="28"/>
          <w:szCs w:val="28"/>
        </w:rPr>
        <w:t xml:space="preserve">, </w:t>
      </w:r>
      <w:r w:rsidR="00F26BBB" w:rsidRPr="00144C16">
        <w:rPr>
          <w:rFonts w:ascii="Times New Roman" w:hAnsi="Times New Roman" w:cs="Times New Roman"/>
          <w:sz w:val="28"/>
          <w:szCs w:val="28"/>
        </w:rPr>
        <w:t>каб. 3</w:t>
      </w:r>
      <w:r w:rsidR="00F26BBB">
        <w:rPr>
          <w:rFonts w:ascii="Times New Roman" w:hAnsi="Times New Roman" w:cs="Times New Roman"/>
          <w:sz w:val="28"/>
          <w:szCs w:val="28"/>
        </w:rPr>
        <w:t>0</w:t>
      </w:r>
      <w:r w:rsidR="00F26BBB" w:rsidRPr="00144C16">
        <w:rPr>
          <w:rFonts w:ascii="Times New Roman" w:hAnsi="Times New Roman" w:cs="Times New Roman"/>
          <w:sz w:val="28"/>
          <w:szCs w:val="28"/>
        </w:rPr>
        <w:t>7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4. Организатором общественных обсуждений по проектам, указанным в </w:t>
      </w:r>
      <w:hyperlink w:anchor="Par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</w:t>
      </w:r>
      <w:r w:rsidR="001A2976">
        <w:rPr>
          <w:rFonts w:ascii="Times New Roman" w:hAnsi="Times New Roman" w:cs="Times New Roman"/>
          <w:sz w:val="28"/>
          <w:szCs w:val="28"/>
        </w:rPr>
        <w:t>отдел коммунального хозяйства, благоустройства, транспорта, связи и социально-жилищной политики</w:t>
      </w:r>
      <w:r w:rsidRPr="00144C16">
        <w:rPr>
          <w:rFonts w:ascii="Times New Roman" w:hAnsi="Times New Roman" w:cs="Times New Roman"/>
          <w:sz w:val="28"/>
          <w:szCs w:val="28"/>
        </w:rPr>
        <w:t xml:space="preserve">, местоположение: г. </w:t>
      </w:r>
      <w:r w:rsidR="001A2976">
        <w:rPr>
          <w:rFonts w:ascii="Times New Roman" w:hAnsi="Times New Roman" w:cs="Times New Roman"/>
          <w:sz w:val="28"/>
          <w:szCs w:val="28"/>
        </w:rPr>
        <w:t>Вяземский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1A2976">
        <w:rPr>
          <w:rFonts w:ascii="Times New Roman" w:hAnsi="Times New Roman" w:cs="Times New Roman"/>
          <w:sz w:val="28"/>
          <w:szCs w:val="28"/>
        </w:rPr>
        <w:t>ул. Коммунистическая, 8, каб. 309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6. Время проведения собрания участников публичных слушаний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>1. Под временем проведения собрания участников публичных слушаний (далее - собрание) понимаются дата и время его проведения для обсуждения проекта, подлежащего рассмотрению на публичных слушаниях.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Не допускается назначение собраний на нерабочие праздничные дни. Проведение собрания в рабочие дни не может быть назначено ранее 1</w:t>
      </w:r>
      <w:r w:rsidR="003D3DF9">
        <w:rPr>
          <w:rFonts w:ascii="Times New Roman" w:hAnsi="Times New Roman" w:cs="Times New Roman"/>
          <w:sz w:val="28"/>
          <w:szCs w:val="28"/>
        </w:rPr>
        <w:t>7</w:t>
      </w:r>
      <w:r w:rsidRPr="00144C1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7. Срок проведения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1. По проектам генерального плана города, в том числе проектам, предусматривающим внесение изменений в генеральный план города, срок проведения</w:t>
      </w:r>
      <w:r w:rsidR="00F82D54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со дня оповещения жителей города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8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7.1 статьи 25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 города, с момента оповещения жителей города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 месяцев.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По проектам правил землепользования и застройки, в том числе проектам, предусматривающим внесение изменений в правила землепользования и застройки, срок проведения</w:t>
      </w:r>
      <w:r w:rsidR="00C93B85" w:rsidRPr="00C93B85">
        <w:rPr>
          <w:rFonts w:ascii="Times New Roman" w:hAnsi="Times New Roman" w:cs="Times New Roman"/>
          <w:sz w:val="28"/>
          <w:szCs w:val="28"/>
        </w:rPr>
        <w:t xml:space="preserve"> </w:t>
      </w:r>
      <w:r w:rsidR="00C93B85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со дня оповещения жителей города об их проведении до дня опубликования заключения о результатах публичных слушаний составляет не менее одного и не более трех месяцев, за исключением случаев, установленных </w:t>
      </w:r>
      <w:hyperlink r:id="rId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частью 14 статьи 31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В этих случаях срок проведения публичных слушаний не может быть более чем один месяц.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По проектам решений о предоставлении разрешений на условно разрешенный вид использования земельных участков или объектов капитального строительства срок проведения</w:t>
      </w:r>
      <w:r w:rsidR="00300866" w:rsidRPr="00300866">
        <w:rPr>
          <w:rFonts w:ascii="Times New Roman" w:hAnsi="Times New Roman" w:cs="Times New Roman"/>
          <w:sz w:val="28"/>
          <w:szCs w:val="28"/>
        </w:rPr>
        <w:t xml:space="preserve"> </w:t>
      </w:r>
      <w:r w:rsidR="00300866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со дня оповещения жителей города об их проведении до дня опубликования заключения о результатах публичных слушаний - не более одного месяца.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срок проведения</w:t>
      </w:r>
      <w:r w:rsidR="00300866" w:rsidRPr="00300866">
        <w:rPr>
          <w:rFonts w:ascii="Times New Roman" w:hAnsi="Times New Roman" w:cs="Times New Roman"/>
          <w:sz w:val="28"/>
          <w:szCs w:val="28"/>
        </w:rPr>
        <w:t xml:space="preserve"> </w:t>
      </w:r>
      <w:r w:rsidR="00300866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со дня оповещения жителей города об их проведении до дня опубликования заключения о результатах публичных слушаний - не более одного месяца.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5. По проектам планировки территорий и проектам межевания территорий, в том числе проектам, предусматривающим внесение изменений в проекты планировки территорий и проекты межевания территорий, срок </w:t>
      </w:r>
      <w:r w:rsidRPr="00144C16">
        <w:rPr>
          <w:rFonts w:ascii="Times New Roman" w:hAnsi="Times New Roman" w:cs="Times New Roman"/>
          <w:sz w:val="28"/>
          <w:szCs w:val="28"/>
        </w:rPr>
        <w:lastRenderedPageBreak/>
        <w:t>проведения</w:t>
      </w:r>
      <w:r w:rsidR="00554355" w:rsidRPr="00554355">
        <w:rPr>
          <w:rFonts w:ascii="Times New Roman" w:hAnsi="Times New Roman" w:cs="Times New Roman"/>
          <w:sz w:val="28"/>
          <w:szCs w:val="28"/>
        </w:rPr>
        <w:t xml:space="preserve"> </w:t>
      </w:r>
      <w:r w:rsidR="00554355"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со дня оповещения жителей города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6. По проектам правил благоустройства территорий, в том числе проектам, предусматривающим внесение изменений в правила благоустройства территорий, срок проведения общественных обсуждений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8. Решение о назначении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Решение о назначении публичных слушаний, общественных обсуждений принимается </w:t>
      </w:r>
      <w:r w:rsidR="001A2D28"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или исполняющим обязанности </w:t>
      </w:r>
      <w:r w:rsidR="001A2D28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 оформляется правовым актом администрации </w:t>
      </w:r>
      <w:r w:rsidR="001A2D28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В решении о назначении публичных слушаний, общественных обсуждений указываются: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информация о проекте, подлежащем рассмотрению на публичных слушаниях, общественных обсуждениях;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организатор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3) информация о порядке и сроках проведения публичных слушаний, общественных обсуждений по проекту, подлежащему рассмотрению на публичных слушаниях, общественных обсуждениях;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4) информация о месте, дате открытия экспозиции или экспозиций проекта, подлежащего рассмотрению на публичных слушаниях,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5) информация о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6) информация об официальном сайте, на котором будет размещен проект, подлежащий рассмотрению на публичных слушаниях, общественных обсуждениях, и информационные материалы к нему.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В решении о назначении публичных слушаний и общественных обсуждений может быть указана иная информация, связанная с организацией и проведением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Решение о назначении публичных слушаний, общественных обсуждений подлежит официальному опубликованию (обнародованию) не позднее чем через 10 дней со дня его принятия в порядке, установленном для официального опубликования муниципальных правовых актов.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 xml:space="preserve">5. В случае, если для реализации решения о комплексном развитии территории требуется внесение изменений в генеральный план города, по решению </w:t>
      </w:r>
      <w:r w:rsidR="001A6E8A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или исполняющего обязанности </w:t>
      </w:r>
      <w:r w:rsidR="001A6E8A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Pr="00144C16">
        <w:rPr>
          <w:rFonts w:ascii="Times New Roman" w:hAnsi="Times New Roman" w:cs="Times New Roman"/>
          <w:sz w:val="28"/>
          <w:szCs w:val="28"/>
        </w:rPr>
        <w:t xml:space="preserve"> допускается одновременное проведение</w:t>
      </w:r>
      <w:r w:rsidR="001A6E8A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проектам, предусматривающим внесение изменений в генеральный план города, и по проекту документации по планировке территории, подлежащей комплексному развитию.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При наличии случая, указанного в настоящей части, решение о назначении публичных слушаний дополняется положениями, предусматривающими одновременное проведение</w:t>
      </w:r>
      <w:r w:rsidR="00870D9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проектам, предусматривающим внесение изменений в генеральный план города, и по проекту документации по планировке территории, подлежащей комплексному развитию.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870D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Глава 3. ПОДГОТОВКА И ПРОВЕДЕНИЕ ПУБЛИЧНЫХ СЛУШАНИЙ,</w:t>
      </w:r>
      <w:r w:rsidR="00870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9. Оповещение о начале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Оповещение о начале публичных слушаний, общественных обсуждений оформляется в письменной форме согласно </w:t>
      </w:r>
      <w:hyperlink w:anchor="Par2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Оповещение о начале общественных обсуждений или публичных слушаний: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не позднее чем за семь дней до дня размещения на официальном сайте проекта, подлежащего рассмотрению на публичных слушаниях, общественных обсуждениях, подлежит опубликованию в порядке, установленном для официального опубликования муниципальных правовых актов;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около здания организатора по адресам, указанным в </w:t>
      </w:r>
      <w:hyperlink w:anchor="Par7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Оповещение о начале публичных слушаний, общественных обсуждений должно содержать: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публичных слушаниях, общественных обсуждениях, и перечень информационных материалов к такому проекту;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>2) информацию о порядке и сроках проведения публичных слушаний, общественных обсуждений по проекту, подлежащему рассмотрению на публичных слушаниях, общественных обсуждениях;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публичных слушаний, общественных обсуждений предложений и замечаний, касающихся проекта, подлежащего рассмотрению на публичных слушаниях, общественных обсуждениях;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с использованием которого будут проводиться общественные обсуждения (для проектов, подлежащих рассмотрению на общественных обсуждениях);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6) информацию об официальном сайте, на котором будут размещены проект, подлежащий рассмотрению на публичных слушаниях, и информационные материалы к нему (для проектов, подлежащих рассмотрению на публичных слушаниях);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7) информацию о дате, времени и месте проведения собрания или собраний участников публичных слушаний.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10. Порядок проведения экспозиции проекта, подлежащего рассмотрению на публичных слушаниях, общественных обсуждениях, порядок проведения консультаций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В течение всего периода размещения в соответствии с </w:t>
      </w:r>
      <w:hyperlink r:id="rId1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4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5 статьи 5.1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проекта, подлежащего рассмотрению на публичных слушаниях, общественных обсуждениях, и информационных материалов к нему проводятся экспозиция или экспозиции такого проекта.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слушаниях, общественных обсуждениях.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Консультирование посетителей экспозиции осуществляется: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1) по проектам, указанным в </w:t>
      </w:r>
      <w:hyperlink w:anchor="Par58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специалистами </w:t>
      </w:r>
      <w:r w:rsidR="00FA2432">
        <w:rPr>
          <w:rFonts w:ascii="Times New Roman" w:hAnsi="Times New Roman" w:cs="Times New Roman"/>
          <w:sz w:val="28"/>
          <w:szCs w:val="28"/>
        </w:rPr>
        <w:t>отдела</w:t>
      </w:r>
      <w:r w:rsidRPr="00144C16">
        <w:rPr>
          <w:rFonts w:ascii="Times New Roman" w:hAnsi="Times New Roman" w:cs="Times New Roman"/>
          <w:sz w:val="28"/>
          <w:szCs w:val="28"/>
        </w:rPr>
        <w:t xml:space="preserve"> архитектуры, </w:t>
      </w:r>
      <w:r w:rsidR="00FA2432">
        <w:rPr>
          <w:rFonts w:ascii="Times New Roman" w:hAnsi="Times New Roman" w:cs="Times New Roman"/>
          <w:sz w:val="28"/>
          <w:szCs w:val="28"/>
        </w:rPr>
        <w:t>градо</w:t>
      </w:r>
      <w:r w:rsidRPr="00144C16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FA2432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FA2432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>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2) по проектам, указанным в </w:t>
      </w:r>
      <w:hyperlink w:anchor="Par6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специалистами </w:t>
      </w:r>
      <w:r w:rsidR="00C32AA4">
        <w:rPr>
          <w:rFonts w:ascii="Times New Roman" w:hAnsi="Times New Roman" w:cs="Times New Roman"/>
          <w:sz w:val="28"/>
          <w:szCs w:val="28"/>
        </w:rPr>
        <w:t xml:space="preserve">отдела коммунального хозяйства, благоустройства, </w:t>
      </w:r>
      <w:r w:rsidR="00C32AA4">
        <w:rPr>
          <w:rFonts w:ascii="Times New Roman" w:hAnsi="Times New Roman" w:cs="Times New Roman"/>
          <w:sz w:val="28"/>
          <w:szCs w:val="28"/>
        </w:rPr>
        <w:lastRenderedPageBreak/>
        <w:t>транспорта, связи и социально-жилищной политики</w:t>
      </w:r>
      <w:r w:rsidR="00C32AA4"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2AA4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Организатором обеспечивается равный доступ к проекту, подлежащему рассмотрению на публичных слушаниях, общественных обсуждениях, всех участников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5. Экспозиция по проектам, указанным в </w:t>
      </w:r>
      <w:hyperlink w:anchor="Par58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в </w:t>
      </w:r>
      <w:r w:rsidR="00306B3F">
        <w:rPr>
          <w:rFonts w:ascii="Times New Roman" w:hAnsi="Times New Roman" w:cs="Times New Roman"/>
          <w:sz w:val="28"/>
          <w:szCs w:val="28"/>
        </w:rPr>
        <w:t>кабинете №307</w:t>
      </w:r>
      <w:r w:rsidRPr="00144C16">
        <w:rPr>
          <w:rFonts w:ascii="Times New Roman" w:hAnsi="Times New Roman" w:cs="Times New Roman"/>
          <w:sz w:val="28"/>
          <w:szCs w:val="28"/>
        </w:rPr>
        <w:t xml:space="preserve">  </w:t>
      </w:r>
      <w:r w:rsidR="00306B3F">
        <w:rPr>
          <w:rFonts w:ascii="Times New Roman" w:hAnsi="Times New Roman" w:cs="Times New Roman"/>
          <w:sz w:val="28"/>
          <w:szCs w:val="28"/>
        </w:rPr>
        <w:t>отдела</w:t>
      </w:r>
      <w:r w:rsidR="00306B3F" w:rsidRPr="00144C16">
        <w:rPr>
          <w:rFonts w:ascii="Times New Roman" w:hAnsi="Times New Roman" w:cs="Times New Roman"/>
          <w:sz w:val="28"/>
          <w:szCs w:val="28"/>
        </w:rPr>
        <w:t xml:space="preserve"> архитектуры, </w:t>
      </w:r>
      <w:r w:rsidR="00306B3F">
        <w:rPr>
          <w:rFonts w:ascii="Times New Roman" w:hAnsi="Times New Roman" w:cs="Times New Roman"/>
          <w:sz w:val="28"/>
          <w:szCs w:val="28"/>
        </w:rPr>
        <w:t>градо</w:t>
      </w:r>
      <w:r w:rsidR="00306B3F" w:rsidRPr="00144C16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306B3F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306B3F" w:rsidRPr="00144C16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306B3F">
        <w:rPr>
          <w:rFonts w:ascii="Times New Roman" w:hAnsi="Times New Roman" w:cs="Times New Roman"/>
          <w:sz w:val="28"/>
          <w:szCs w:val="28"/>
        </w:rPr>
        <w:t xml:space="preserve">ского поселения «Город Вяземский» </w:t>
      </w:r>
      <w:r w:rsidRPr="00144C16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306B3F">
        <w:rPr>
          <w:rFonts w:ascii="Times New Roman" w:hAnsi="Times New Roman" w:cs="Times New Roman"/>
          <w:sz w:val="28"/>
          <w:szCs w:val="28"/>
        </w:rPr>
        <w:t>Вяземский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, ул. </w:t>
      </w:r>
      <w:r w:rsidR="00306B3F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306B3F">
        <w:rPr>
          <w:rFonts w:ascii="Times New Roman" w:hAnsi="Times New Roman" w:cs="Times New Roman"/>
          <w:sz w:val="28"/>
          <w:szCs w:val="28"/>
        </w:rPr>
        <w:t>8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или ином месте, предоставленном организатором </w:t>
      </w:r>
      <w:r w:rsidR="00306B3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144C16">
        <w:rPr>
          <w:rFonts w:ascii="Times New Roman" w:hAnsi="Times New Roman" w:cs="Times New Roman"/>
          <w:sz w:val="28"/>
          <w:szCs w:val="28"/>
        </w:rPr>
        <w:t>публичных слушаний и указанном в оповещении о начале публичных слушаний.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6. Экспозиция по проектам, указанным в </w:t>
      </w:r>
      <w:hyperlink w:anchor="Par6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в каб</w:t>
      </w:r>
      <w:r w:rsidR="00571C62">
        <w:rPr>
          <w:rFonts w:ascii="Times New Roman" w:hAnsi="Times New Roman" w:cs="Times New Roman"/>
          <w:sz w:val="28"/>
          <w:szCs w:val="28"/>
        </w:rPr>
        <w:t>инете</w:t>
      </w:r>
      <w:r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="00571C62">
        <w:rPr>
          <w:rFonts w:ascii="Times New Roman" w:hAnsi="Times New Roman" w:cs="Times New Roman"/>
          <w:sz w:val="28"/>
          <w:szCs w:val="28"/>
        </w:rPr>
        <w:t>№308</w:t>
      </w:r>
      <w:r w:rsidRPr="00144C16">
        <w:rPr>
          <w:rFonts w:ascii="Times New Roman" w:hAnsi="Times New Roman" w:cs="Times New Roman"/>
          <w:sz w:val="28"/>
          <w:szCs w:val="28"/>
        </w:rPr>
        <w:t xml:space="preserve"> </w:t>
      </w:r>
      <w:r w:rsidR="00C61A58">
        <w:rPr>
          <w:rFonts w:ascii="Times New Roman" w:hAnsi="Times New Roman" w:cs="Times New Roman"/>
          <w:sz w:val="28"/>
          <w:szCs w:val="28"/>
        </w:rPr>
        <w:t>отдела коммунального хозяйства, благоустройства, транспорта, связи и социально-жилищной политики</w:t>
      </w:r>
      <w:r w:rsidR="00C61A58" w:rsidRPr="00144C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1A58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="00C61A58" w:rsidRPr="00144C16">
        <w:rPr>
          <w:rFonts w:ascii="Times New Roman" w:hAnsi="Times New Roman" w:cs="Times New Roman"/>
          <w:sz w:val="28"/>
          <w:szCs w:val="28"/>
        </w:rPr>
        <w:t xml:space="preserve"> по</w:t>
      </w:r>
      <w:r w:rsidRPr="00144C16">
        <w:rPr>
          <w:rFonts w:ascii="Times New Roman" w:hAnsi="Times New Roman" w:cs="Times New Roman"/>
          <w:sz w:val="28"/>
          <w:szCs w:val="28"/>
        </w:rPr>
        <w:t xml:space="preserve"> адресу: г. </w:t>
      </w:r>
      <w:r w:rsidR="00C61A58">
        <w:rPr>
          <w:rFonts w:ascii="Times New Roman" w:hAnsi="Times New Roman" w:cs="Times New Roman"/>
          <w:sz w:val="28"/>
          <w:szCs w:val="28"/>
        </w:rPr>
        <w:t>Вяземский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C61A58">
        <w:rPr>
          <w:rFonts w:ascii="Times New Roman" w:hAnsi="Times New Roman" w:cs="Times New Roman"/>
          <w:sz w:val="28"/>
          <w:szCs w:val="28"/>
        </w:rPr>
        <w:t>ул. Коммунистическая</w:t>
      </w:r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r w:rsidR="00C61A58">
        <w:rPr>
          <w:rFonts w:ascii="Times New Roman" w:hAnsi="Times New Roman" w:cs="Times New Roman"/>
          <w:sz w:val="28"/>
          <w:szCs w:val="28"/>
        </w:rPr>
        <w:t>8,</w:t>
      </w:r>
      <w:r w:rsidRPr="00144C16">
        <w:rPr>
          <w:rFonts w:ascii="Times New Roman" w:hAnsi="Times New Roman" w:cs="Times New Roman"/>
          <w:sz w:val="28"/>
          <w:szCs w:val="28"/>
        </w:rPr>
        <w:t xml:space="preserve"> или ином месте, предоставленном организатором общественных обсуждений и указанном в оповещении о начале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7. Организатор регистрирует посетителей экспозиции проекта, подлежащего рассмотрению на публичных слушаниях, общественных обсуждениях, в книге (журнале) учета посетителей экспозиции.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11. Требования к информационным стендам, на которых размещаются оповещения о начале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Информационные стенды должны быть оборудованы около здания организатора публичных слушаний, общественных обсуждений, в местах массового скопления граждан, определенных правовым актом администрации </w:t>
      </w:r>
      <w:r w:rsidR="00CC6763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>, и в иных местах, расположенных на территории, в отношении которой подготовлены соответствующие проекты.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3. При размещении на информационных стендах оповещения о начале публичных слушаний, общественных обсуждений формат оповещения - не менее стандартного формата A4 (210 x 297 мм), размер основного текста - не менее 14 </w:t>
      </w:r>
      <w:proofErr w:type="spellStart"/>
      <w:r w:rsidRPr="00144C1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44C16">
        <w:rPr>
          <w:rFonts w:ascii="Times New Roman" w:hAnsi="Times New Roman" w:cs="Times New Roman"/>
          <w:sz w:val="28"/>
          <w:szCs w:val="28"/>
        </w:rPr>
        <w:t xml:space="preserve"> (пунктов).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12. Официальный сайт и информационные системы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>1. Информация о публичных слушаниях, общественных обсуждениях, проект, подлежащий рассмотрению на публичных слушаниях, общественных обсуждениях, и информационные материалы к нему размещаются на официальном сайте администрации города Хабаровска в сети Интернет (далее - официальный сайт):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1) проекты, указанные в </w:t>
      </w:r>
      <w:hyperlink w:anchor="Par58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по адресу </w:t>
      </w:r>
      <w:r w:rsidR="00D753F8" w:rsidRPr="00D753F8">
        <w:rPr>
          <w:rFonts w:ascii="Times New Roman" w:hAnsi="Times New Roman" w:cs="Times New Roman"/>
          <w:sz w:val="28"/>
          <w:szCs w:val="28"/>
        </w:rPr>
        <w:t>https://vyazemskii.khabkrai.ru/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2) проекты, указанные в </w:t>
      </w:r>
      <w:hyperlink w:anchor="Par6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по адресу </w:t>
      </w:r>
      <w:r w:rsidR="00D753F8" w:rsidRPr="00D753F8">
        <w:rPr>
          <w:rFonts w:ascii="Times New Roman" w:hAnsi="Times New Roman" w:cs="Times New Roman"/>
          <w:sz w:val="28"/>
          <w:szCs w:val="28"/>
        </w:rPr>
        <w:t>https://vyazemskii.khabkrai.ru/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Проект генерального плана города, в том числе проект, предусматривающий внесение изменений в генеральный план города, дополнительно подлежит размещению в информационной системе территориального планирования в соответствии с градостроительным законодательством.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Официальный сайт должен обеспечивать возможность: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165"/>
      <w:bookmarkEnd w:id="13"/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13. Идентификация участников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7"/>
      <w:bookmarkEnd w:id="14"/>
      <w:r w:rsidRPr="00144C16">
        <w:rPr>
          <w:rFonts w:ascii="Times New Roman" w:hAnsi="Times New Roman" w:cs="Times New Roman"/>
          <w:sz w:val="28"/>
          <w:szCs w:val="28"/>
        </w:rPr>
        <w:t>1. Участники общественных обсуждений или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для физических лиц: фамилию, имя, отчество (при наличии), дату рождения, адрес места жительства (регистрации);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для юридических лиц: наименование, основной государственный регистрационный номер, местонахождение и адрес.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 xml:space="preserve">4. Не требуется представление указанных в </w:t>
      </w:r>
      <w:hyperlink w:anchor="Par1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настоящей статьи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сайта, при условии, что эти сведения содержатся на официальном сайте. При этом для подтверждения сведений, указанных в </w:t>
      </w:r>
      <w:hyperlink w:anchor="Par1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настоящей статьи, может использоваться единая система идентификации и аутентификации.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14. Порядок внесения и рассмотрения предложений и замечаний по проектам, подлежащим рассмотрению на публичных слушаниях, общественных обсуждениях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6"/>
      <w:bookmarkEnd w:id="15"/>
      <w:r w:rsidRPr="00144C16">
        <w:rPr>
          <w:rFonts w:ascii="Times New Roman" w:hAnsi="Times New Roman" w:cs="Times New Roman"/>
          <w:sz w:val="28"/>
          <w:szCs w:val="28"/>
        </w:rPr>
        <w:t xml:space="preserve">1. В период размещения в соответствии с </w:t>
      </w:r>
      <w:hyperlink r:id="rId13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4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5 статьи 5.1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проекта, подлежащего рассмотрению на публичных слушаниях, общественных обсуждениях, и информационных материалов к нему и проведения экспозиции или экспозиций такого проекта участники публичных слушаний,</w:t>
      </w:r>
      <w:r w:rsidR="0012584B">
        <w:rPr>
          <w:rFonts w:ascii="Times New Roman" w:hAnsi="Times New Roman" w:cs="Times New Roman"/>
          <w:sz w:val="28"/>
          <w:szCs w:val="28"/>
        </w:rPr>
        <w:t xml:space="preserve"> </w:t>
      </w:r>
      <w:r w:rsidR="0012584B" w:rsidRPr="00144C16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44C16">
        <w:rPr>
          <w:rFonts w:ascii="Times New Roman" w:hAnsi="Times New Roman" w:cs="Times New Roman"/>
          <w:sz w:val="28"/>
          <w:szCs w:val="28"/>
        </w:rPr>
        <w:t xml:space="preserve"> прошедшие в соответствии со </w:t>
      </w:r>
      <w:hyperlink w:anchor="Par1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посредством официального сайта (в случаях проведения общественных обсуждений);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случаях проведения публичных слушаний);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слушаниях, общественных обсуждениях.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2. Предложения и замечания, внесенные в соответствии с </w:t>
      </w:r>
      <w:hyperlink w:anchor="Par17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настоящей статьи, подлежат регистрации. Предложения и замечания участников публичных слушаний, общественных обсуждений рассматриваются организатором до подготовки заключения о результатах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3. Предложения и замечания, внесенные в соответствии с </w:t>
      </w:r>
      <w:hyperlink w:anchor="Par176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настоящей статьи, не рассматриваются в случае выявления факта представления участником публичных слушаний, общественных обсуждений недостоверных сведений.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15. Процедура проведения собрания участников публичных слушаний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>1. Перед началом собрания проводится регистрация участников собрания.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2. Участники собрания в целях идентификации предоставляют о себе сведения, указанные в </w:t>
      </w:r>
      <w:hyperlink w:anchor="Par1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статье 13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с приложением документов, подтверждающих такие сведения.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Председательствующим на собраниях является: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1) по проектам, указанным в </w:t>
      </w:r>
      <w:hyperlink w:anchor="Par6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председатель Комиссии либо лицо, исполняющее полномочия председателя Комиссии;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2) по проектам, указанным в </w:t>
      </w:r>
      <w:hyperlink w:anchor="Par5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</w:t>
      </w:r>
      <w:r w:rsidR="00723A5A" w:rsidRPr="00144C16">
        <w:rPr>
          <w:rFonts w:ascii="Times New Roman" w:hAnsi="Times New Roman" w:cs="Times New Roman"/>
          <w:sz w:val="28"/>
          <w:szCs w:val="28"/>
        </w:rPr>
        <w:t>председатель Комиссии либо лицо, исполняющее полномочия председателя Комиссии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Председательствующий или секретарь по поручению председательствующего, открывая собрание, оглашает решение о назначении публичных слушаний, информацию о количестве участников собрания, порядок (регламент) проведения собрания.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5. В ходе собрания заслушиваются вопросы и ответы на них, предложения и замечания, касающиеся проекта.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6. С устного разрешения председательствующего заслушиваются выступления участников собрания.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9B2D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Глава 4. ОФОРМЛЕНИЕ И ОПУБЛИКОВАНИЕ РЕЗУЛЬТАТОВ ПУБЛИЧНЫХ</w:t>
      </w:r>
      <w:r w:rsidR="009B2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C16">
        <w:rPr>
          <w:rFonts w:ascii="Times New Roman" w:hAnsi="Times New Roman" w:cs="Times New Roman"/>
          <w:b/>
          <w:bCs/>
          <w:sz w:val="28"/>
          <w:szCs w:val="28"/>
        </w:rPr>
        <w:t>СЛУШАНИЙ И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16. Документы о результатах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 Результаты публичных слушаний, общественных обсуждений оформляются следующими документами: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протокол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заключение о результатах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17. Протоколы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Организатор публичных слушаний, общественных обсуждений подготавливает и оформляет протокол публичных слушаний, общественных обсуждений согласно </w:t>
      </w:r>
      <w:hyperlink w:anchor="Par348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3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к настоящему Положению, в котором указывает: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дату оформления протокола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>3) информацию об организаторе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4) информацию, содержащуюся в опубликованном оповещении о начале публичных слушаний, общественных обсуждений, дату и источник его опубликования;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5) информацию о сроке, в течение которого принимались предложения и замечания участников публичных слушаний, общественных обсуждений, о территории, в пределах которой проводятся публичные слушания, общественные обсуждения;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обсуждения, и предложения и замечания иных участников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Протокол публичных слушаний, общественных обсуждений подписывается: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1) по проектам, указанным в </w:t>
      </w:r>
      <w:hyperlink w:anchor="Par6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председателем Комиссии либо лицом, исполняющим полномочия председателя Комиссии;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2) по проектам, указанным в </w:t>
      </w:r>
      <w:hyperlink w:anchor="Par5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</w:t>
      </w:r>
      <w:r w:rsidR="00C80B2B" w:rsidRPr="00144C16">
        <w:rPr>
          <w:rFonts w:ascii="Times New Roman" w:hAnsi="Times New Roman" w:cs="Times New Roman"/>
          <w:sz w:val="28"/>
          <w:szCs w:val="28"/>
        </w:rPr>
        <w:t>председателем Комиссии либо лицом, исполняющим полномочия председателя Комиссии</w:t>
      </w:r>
      <w:r w:rsidRPr="00144C16">
        <w:rPr>
          <w:rFonts w:ascii="Times New Roman" w:hAnsi="Times New Roman" w:cs="Times New Roman"/>
          <w:sz w:val="28"/>
          <w:szCs w:val="28"/>
        </w:rPr>
        <w:t>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3) по проектам, указанным в </w:t>
      </w:r>
      <w:hyperlink w:anchor="Par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</w:t>
      </w:r>
      <w:r w:rsidR="00C80B2B" w:rsidRPr="00144C16">
        <w:rPr>
          <w:rFonts w:ascii="Times New Roman" w:hAnsi="Times New Roman" w:cs="Times New Roman"/>
          <w:sz w:val="28"/>
          <w:szCs w:val="28"/>
        </w:rPr>
        <w:t>председателем Комиссии либо лицом, исполняющим полномочия председателя Комиссии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Срок подготовки и подписания протокола публичных слушаний, общественных обсуждений составляет не более 5 рабочих дней со дня окончания срока внесения участниками публичных слушаний, общественных обсуждений предложений и замечаний к проекту, рассмотренному на публичных слушаниях, общественных обсуждениях, указанного в решении о назначении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следующие сведения об участниках публичных слушаний, общественных обсуждений: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для физических лиц: фамилию, имя, отчество (при наличии), дату рождения, адрес места жительства (регистрации);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для юридических лиц: наименование, основной государственный регистрационный номер, местонахождение и адрес.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5. Участник публичных слушаний, общественных обсуждений, который внес предложения и замечания, касающиеся проекта, рассмотренного на публичных слушаниях, общественных обсуждениях, имеет право получить </w:t>
      </w:r>
      <w:r w:rsidRPr="00144C16">
        <w:rPr>
          <w:rFonts w:ascii="Times New Roman" w:hAnsi="Times New Roman" w:cs="Times New Roman"/>
          <w:sz w:val="28"/>
          <w:szCs w:val="28"/>
        </w:rPr>
        <w:lastRenderedPageBreak/>
        <w:t>выписку из протокола публичных слушаний, общественных обсуждений, содержащую внесенные этим участником предложения и замечания, по письменному заявлению. Выписка предоставляется организатором в течение 3 рабочих дней со дня поступления письменного заявления.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6. Протокол публичных слушаний, общественных обсуждений составляется в двух экземплярах.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1. На основании протокола публичных слушаний, общественных обсуждений организатор публичных слушаний, общественных обсуждений обеспечивает подготовку в письменной форме </w:t>
      </w:r>
      <w:hyperlink w:anchor="Par51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общественных обсуждений согласно приложению N 5 к настоящему Положению, в котором указывает: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1) дату оформления заключения о результатах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общественных обсуждений или публичных слушаний, которые приняли участие в публичных слушаниях, общественных обсуждениях;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 о результатах публичных слушаний, общественных обсуждений;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2. Заключение о результатах публичных слушаний, общественных обсуждений утверждается: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1) по проектам, указанным в </w:t>
      </w:r>
      <w:hyperlink w:anchor="Par60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председателем Комиссии либо лицом, исполняющим обязанности председателя Комиссии;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lastRenderedPageBreak/>
        <w:t xml:space="preserve">2) по проектам, указанным в </w:t>
      </w:r>
      <w:hyperlink w:anchor="Par59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6 части 1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</w:t>
      </w:r>
      <w:r w:rsidR="009B7DEE" w:rsidRPr="00144C16">
        <w:rPr>
          <w:rFonts w:ascii="Times New Roman" w:hAnsi="Times New Roman" w:cs="Times New Roman"/>
          <w:sz w:val="28"/>
          <w:szCs w:val="28"/>
        </w:rPr>
        <w:t>председателем Комиссии либо лицом, исполняющим обязанности председателя Комиссии</w:t>
      </w:r>
      <w:r w:rsidRPr="00144C16">
        <w:rPr>
          <w:rFonts w:ascii="Times New Roman" w:hAnsi="Times New Roman" w:cs="Times New Roman"/>
          <w:sz w:val="28"/>
          <w:szCs w:val="28"/>
        </w:rPr>
        <w:t>;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3) по проектам, указанным в </w:t>
      </w:r>
      <w:hyperlink w:anchor="Par67" w:history="1">
        <w:r w:rsidRPr="00144C16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2 статьи 3</w:t>
        </w:r>
      </w:hyperlink>
      <w:r w:rsidRPr="00144C16">
        <w:rPr>
          <w:rFonts w:ascii="Times New Roman" w:hAnsi="Times New Roman" w:cs="Times New Roman"/>
          <w:sz w:val="28"/>
          <w:szCs w:val="28"/>
        </w:rPr>
        <w:t xml:space="preserve"> настоящего Положения, - </w:t>
      </w:r>
      <w:r w:rsidR="009B7DEE" w:rsidRPr="00144C16">
        <w:rPr>
          <w:rFonts w:ascii="Times New Roman" w:hAnsi="Times New Roman" w:cs="Times New Roman"/>
          <w:sz w:val="28"/>
          <w:szCs w:val="28"/>
        </w:rPr>
        <w:t>председателем Комиссии либо лицом, исполняющим обязанности председателя Комиссии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слушаний, общественных обсуждений составляется в двух экземплярах.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4. Заключение о результатах публичных слушаний,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официальном сайте.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5. Заключение о результатах публичных слушаний, общественных обсуждений подлежит опубликованию не позднее окончания срока проведения публичных слушаний, общественных обсуждений, указанного в решении о назначении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19. Учет результатов публичных слушаний, общественных обсуждений при подготовке проекта муниципального правового акта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1. По результатам публичных слушаний, общественных обсуждений разработчик проекта, рассмотренного на публичных слушаниях, общественных обсуждениях, обеспечивает его доработку с учетом аргументированных рекомендаций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выводов по результатам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44C16">
        <w:rPr>
          <w:rFonts w:ascii="Times New Roman" w:hAnsi="Times New Roman" w:cs="Times New Roman"/>
          <w:b/>
          <w:bCs/>
          <w:sz w:val="28"/>
          <w:szCs w:val="28"/>
        </w:rPr>
        <w:t>Статья 20. Передача и хранение документов о результатах публичных слушаний, общественных обсуждений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>1. Протоколы публичных слушаний, общественных обсуждений и заключения по результатам публичных слушаний, общественных обсуждений хранятся у организатора публичных слушаний, общественных обсуждений.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16">
        <w:rPr>
          <w:rFonts w:ascii="Times New Roman" w:hAnsi="Times New Roman" w:cs="Times New Roman"/>
          <w:sz w:val="28"/>
          <w:szCs w:val="28"/>
        </w:rPr>
        <w:t xml:space="preserve">2. В случае если организатором публичных слушаний является Комиссия, протоколы публичных слушаний, заключения по результатам публичных слушаний хранятся в </w:t>
      </w:r>
      <w:r w:rsidR="0035222C">
        <w:rPr>
          <w:rFonts w:ascii="Times New Roman" w:hAnsi="Times New Roman" w:cs="Times New Roman"/>
          <w:sz w:val="28"/>
          <w:szCs w:val="28"/>
        </w:rPr>
        <w:t>отделе архитектуры, градостроительства и земельных отношений городского поселения «Город Вяземский»</w:t>
      </w:r>
      <w:r w:rsidRPr="00144C16">
        <w:rPr>
          <w:rFonts w:ascii="Times New Roman" w:hAnsi="Times New Roman" w:cs="Times New Roman"/>
          <w:sz w:val="28"/>
          <w:szCs w:val="28"/>
        </w:rPr>
        <w:t>.</w:t>
      </w: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Pr="00144C16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публичных слушаниях, общественных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обсуждениях по проектам в сфере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градостроительной деятельности и проектам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правил благоустройства территорий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30CD3" w:rsidRPr="00A33DC8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64"/>
      <w:bookmarkEnd w:id="16"/>
      <w:r w:rsidRPr="00A33DC8">
        <w:rPr>
          <w:rFonts w:ascii="Times New Roman" w:hAnsi="Times New Roman" w:cs="Times New Roman"/>
          <w:sz w:val="28"/>
          <w:szCs w:val="28"/>
        </w:rPr>
        <w:t>ОПОВЕЩЕНИЕ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По проекту 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(информация о проекте, подлежащем рассмотрению на публичных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слушаниях)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1) ___________________________________________________________________;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2) ___________________________________________________________________.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Информация о порядке и сроках проведения публичных слушаний: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Организатор публичных слушаний - 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публичных слушаний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экспозиции проекта -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экспозиции проекта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Время посещения экспозиций проекта - в рабочие дни с __ до 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Материалы проекта размещены на сайте: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Справочная информация предоставляется по тел. 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Дата и время проведения собрания для обсуждения проекта - _________ 20__ года в __.__.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собрания - 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приема предложений и замечаний - до __.__.20__ (включительно).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Предложения и замечания принимаются: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lastRenderedPageBreak/>
        <w:t>- в письменной форме по адресу: ______________________________________;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 (</w:t>
      </w:r>
      <w:hyperlink r:id="rId15" w:history="1">
        <w:r w:rsidRPr="00A33DC8">
          <w:rPr>
            <w:rFonts w:ascii="Times New Roman" w:hAnsi="Times New Roman" w:cs="Times New Roman"/>
            <w:color w:val="0000FF"/>
            <w:sz w:val="28"/>
            <w:szCs w:val="28"/>
          </w:rPr>
          <w:t>ч. 12 ст. 5.1</w:t>
        </w:r>
      </w:hyperlink>
      <w:r w:rsidRPr="00A33DC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юридических лиц: наименование, основной государственный регистрационный номер, местонахождение и адрес;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строительства: сведения из Единого государственного реестра недвижимости и иные документы, устанавливающие или удостоверяющие их права.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опубликования заключения о результатах публичных слушаний -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Pr="00A33DC8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публичных слушаниях, общественных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обсуждениях по проектам в сфере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градостроительной деятельности и проектам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правил благоустройства территорий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30CD3" w:rsidRPr="00A33DC8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06"/>
      <w:bookmarkEnd w:id="17"/>
      <w:r w:rsidRPr="00A33DC8">
        <w:rPr>
          <w:rFonts w:ascii="Times New Roman" w:hAnsi="Times New Roman" w:cs="Times New Roman"/>
          <w:sz w:val="28"/>
          <w:szCs w:val="28"/>
        </w:rPr>
        <w:t>ОПОВЕЩЕНИЕ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По проекту 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(информация о проекте, подлежащем рассмотрению на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общественных обсуждениях)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1) ___________________________________</w:t>
      </w:r>
      <w:r w:rsidR="0021758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2) ___________________________________</w:t>
      </w:r>
      <w:r w:rsidR="0021758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Информация о порядке и сроках проведения общественных обсуждений: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Организатор общественных обсуждений -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экспозиции проекта -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экспозиции проекта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Время посещения экспозиций проекта - в рабочие дни с __ до 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Материалы проекта размещены на сайте: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Справочная информация предоставляется по тел. 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приема предложений и замечаний - до __.__.20__ (включительно).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Предложения и замечания принимаются: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посредством официального сайта, адрес: 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в письменной форме по адресу: ______________________________________;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lastRenderedPageBreak/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(</w:t>
      </w:r>
      <w:hyperlink r:id="rId16" w:history="1">
        <w:r w:rsidRPr="00A33DC8">
          <w:rPr>
            <w:rFonts w:ascii="Times New Roman" w:hAnsi="Times New Roman" w:cs="Times New Roman"/>
            <w:color w:val="0000FF"/>
            <w:sz w:val="28"/>
            <w:szCs w:val="28"/>
          </w:rPr>
          <w:t>ч. 12 ст. 5.1</w:t>
        </w:r>
      </w:hyperlink>
      <w:r w:rsidRPr="00A33DC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юридических лиц: наименование, основной государственный регистрационный номер, местонахождение и адрес;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строительства: сведения из Единого государственного реестра недвижимости и иные документы, устанавливающие или удостоверяющие их права.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опубликования заключения о результатах общественных обсуждений -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Pr="00A33DC8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публичных слушаниях, общественных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обсуждениях по проектам в сфере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градостроительной деятельности и проектам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правил благоустройства территорий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30CD3" w:rsidRPr="00A33DC8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Par348"/>
      <w:bookmarkEnd w:id="18"/>
      <w:r w:rsidRPr="00A33DC8">
        <w:rPr>
          <w:rFonts w:ascii="Times New Roman" w:hAnsi="Times New Roman" w:cs="Times New Roman"/>
          <w:sz w:val="28"/>
          <w:szCs w:val="28"/>
        </w:rPr>
        <w:t xml:space="preserve">    ПРОТОКОЛ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от __.__.20__ N 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Публичных слушаний по проекту 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(наименование проекта, рассмотренного на публичных слушаниях)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Организатор публичных слушаний - 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органа, уполномоченного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на проведение публичных слушаний)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Информация  о  </w:t>
      </w:r>
      <w:r w:rsidR="00B758D3" w:rsidRPr="00A33DC8">
        <w:rPr>
          <w:rFonts w:ascii="Times New Roman" w:hAnsi="Times New Roman" w:cs="Times New Roman"/>
          <w:sz w:val="28"/>
          <w:szCs w:val="28"/>
        </w:rPr>
        <w:t>территории, в</w:t>
      </w:r>
      <w:r w:rsidRPr="00A33DC8">
        <w:rPr>
          <w:rFonts w:ascii="Times New Roman" w:hAnsi="Times New Roman" w:cs="Times New Roman"/>
          <w:sz w:val="28"/>
          <w:szCs w:val="28"/>
        </w:rPr>
        <w:t xml:space="preserve">  пределах  которой  проводятся  публичные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слушания - _______________________________________________________________.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Публичные слушания назначены постановлением администрации </w:t>
      </w:r>
      <w:r w:rsidR="00B758D3" w:rsidRPr="00A33DC8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от __.__.20__ N 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Дата  опубликования оповещения о начале публичных слушаний - __.__.20__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(источник официального опубликования (обнародования) оповещения)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публичных слушаний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экспозиции проекта - 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экспозиции проекта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Время посещения экспозиций проекта - в рабочие дни с __ до 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Материалы проекта размещены на сайте 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Дата и время проведения собрания - __.__.20___ года в __.__.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собрания - 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и замечания - до __.__.20__ (включительно).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опубликования заключения о результатах публичных слушаний -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Предложения и замечания принимались: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в письменной форме по адресу: ______________________________;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44C16" w:rsidRPr="00A33DC8" w:rsidRDefault="00144C16" w:rsidP="00217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Все предложения и замечания участников публичных слушаний, постоянно проживающих на территории, в пределах которой проводятся публичные слушания: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211"/>
        <w:gridCol w:w="3458"/>
        <w:gridCol w:w="1587"/>
      </w:tblGrid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/ наименование юридического лица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Дата рождения, адрес места жительства (регистрации) / ОГРН, место нахождения и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Форма предложений, замечаний (письменная и устная форма в ходе проведения собрания, письменная форма, посредством записи в книге (журнале) учета посетителей экспозиции)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Все предложения и замечания иных участников публичных слушаний: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211"/>
        <w:gridCol w:w="3458"/>
        <w:gridCol w:w="1587"/>
      </w:tblGrid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/ наименование юридического лица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Дата рождения, адрес места жительства (регистрации) / ОГРН, место нахождения и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Форма предложений, замечаний (письменная и устная форма в ходе проведения собрания, письменная форма, посредством записи в книге (журнале) учета посетителей экспозиции)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21758E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8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Информация о собрании или собраниях участников публичных слушаний: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D8403B" w:rsidRPr="00A33DC8">
        <w:rPr>
          <w:rFonts w:ascii="Times New Roman" w:hAnsi="Times New Roman" w:cs="Times New Roman"/>
          <w:sz w:val="28"/>
          <w:szCs w:val="28"/>
        </w:rPr>
        <w:t>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8403B" w:rsidRPr="00A33DC8">
        <w:rPr>
          <w:rFonts w:ascii="Times New Roman" w:hAnsi="Times New Roman" w:cs="Times New Roman"/>
          <w:sz w:val="28"/>
          <w:szCs w:val="28"/>
        </w:rPr>
        <w:t>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Приложения: 1. Книга (журнал) учета посетителей экспозиции проекта на __ л.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в 1 экз.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2. Предложения и замечания на __ л. в 1 экз.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3. Перечень зарегистрированных участников собрания или собраний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на __ л. в 1 экз.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  ___________  _</w:t>
      </w:r>
      <w:r w:rsidR="0021758E">
        <w:rPr>
          <w:rFonts w:ascii="Times New Roman" w:hAnsi="Times New Roman" w:cs="Times New Roman"/>
          <w:sz w:val="28"/>
          <w:szCs w:val="28"/>
        </w:rPr>
        <w:t>_______________</w:t>
      </w:r>
    </w:p>
    <w:p w:rsidR="00144C16" w:rsidRPr="0021758E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1758E">
        <w:rPr>
          <w:rFonts w:ascii="Times New Roman" w:hAnsi="Times New Roman" w:cs="Times New Roman"/>
          <w:sz w:val="20"/>
          <w:szCs w:val="20"/>
        </w:rPr>
        <w:t xml:space="preserve">         (Должность)      </w:t>
      </w:r>
      <w:r w:rsidR="0021758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21758E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 w:rsidR="002175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1758E">
        <w:rPr>
          <w:rFonts w:ascii="Times New Roman" w:hAnsi="Times New Roman" w:cs="Times New Roman"/>
          <w:sz w:val="20"/>
          <w:szCs w:val="20"/>
        </w:rPr>
        <w:t>(Ф.И.О. (отчество - при наличии))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Секретарь                    ___________  _________________________________</w:t>
      </w:r>
    </w:p>
    <w:p w:rsidR="00144C16" w:rsidRPr="0021758E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1758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1758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1758E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2175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1758E">
        <w:rPr>
          <w:rFonts w:ascii="Times New Roman" w:hAnsi="Times New Roman" w:cs="Times New Roman"/>
          <w:sz w:val="20"/>
          <w:szCs w:val="20"/>
        </w:rPr>
        <w:t xml:space="preserve">  (Ф.И.О. (отчество - при наличии))</w:t>
      </w:r>
    </w:p>
    <w:p w:rsidR="0021758E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E" w:rsidRPr="00A33DC8" w:rsidRDefault="0021758E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публичных слушаниях, общественных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обсуждениях по проектам в сфере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градостроительной деятельности и проектам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правил благоустройства территорий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30CD3" w:rsidRPr="00A33DC8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Par430"/>
      <w:bookmarkEnd w:id="19"/>
      <w:r w:rsidRPr="00A33DC8">
        <w:rPr>
          <w:rFonts w:ascii="Times New Roman" w:hAnsi="Times New Roman" w:cs="Times New Roman"/>
          <w:sz w:val="28"/>
          <w:szCs w:val="28"/>
        </w:rPr>
        <w:t xml:space="preserve">    ПРОТОКОЛ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от __.__.20__ N 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Общественных обсуждений по проекту 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(наименование проекта, рассмотренного на общественных обсуждениях)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Организатор общественных обсуждений - 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органа, уполномоченного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на проведение общественных обсуждений)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Информация  о  территории,  в  пределах которой проводятся общественные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 _______________________________________________________________.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Общественные   обсуждения  назначены  постановлением  администрации  г.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Хабаровска от __.__.20__ N 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Дата  опубликования  оповещения  о  начале  общественных  обсуждений  -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__.__.20__ _______________________________________________________________.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(источник официального опубликования (обнародования) оповещения)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Место проведения экспозиции проекта - 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проведения экспозиции проекта - с __.__.20__ по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Время посещения экспозиций проекта - в рабочие дни с __ до 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Материалы проекта размещены на сайте _________________________.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и замечания, - до __.__.20__ (включительно).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Срок опубликования заключения о результатах публичных слушаний - __.__.20__.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Предложения и замечания принимаются: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lastRenderedPageBreak/>
        <w:t>- посредством официального сайта, адрес: 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в письменной форме по адресу: ______________________________;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Все предложения и замечания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211"/>
        <w:gridCol w:w="3458"/>
        <w:gridCol w:w="1587"/>
      </w:tblGrid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Ф.И.О. (отчество - при наличии) / наименование юридического лица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Дата рождения, адрес места жительства (регистрации) / ОГРН, место нахождения и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Форма предложений, замечаний (письменная форма, посредством официального сайта, записи в книге (журнале) учета посетителей экспозиции)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Все предложения и замечания иных участников общественных обсуждений: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211"/>
        <w:gridCol w:w="3458"/>
        <w:gridCol w:w="1587"/>
      </w:tblGrid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Ф.И.О. (отчество - при наличии) / наименование юридического лица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Дата рождения, адрес места жительства (регистрации) / ОГРН, место нахождения и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Форма предложений, замечаний (письменная форма, посредством официального сайта, записи в книге (журнале) учета посетителей экспозиции)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8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44C16" w:rsidRPr="00A33DC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6" w:rsidRPr="00A33DC8" w:rsidRDefault="00144C16" w:rsidP="00144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1. Книга (журнал) учета посетителей экспозиции проекта на __ л. в 1 экз.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2. Предложения и замечания на __ л. в 1 экз.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  ___________  _</w:t>
      </w:r>
      <w:r w:rsidR="003041C6">
        <w:rPr>
          <w:rFonts w:ascii="Times New Roman" w:hAnsi="Times New Roman" w:cs="Times New Roman"/>
          <w:sz w:val="28"/>
          <w:szCs w:val="28"/>
        </w:rPr>
        <w:t>______________</w:t>
      </w:r>
    </w:p>
    <w:p w:rsidR="00144C16" w:rsidRPr="003041C6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041C6">
        <w:rPr>
          <w:rFonts w:ascii="Times New Roman" w:hAnsi="Times New Roman" w:cs="Times New Roman"/>
          <w:sz w:val="20"/>
          <w:szCs w:val="20"/>
        </w:rPr>
        <w:t xml:space="preserve">         (Должность)         </w:t>
      </w:r>
      <w:r w:rsidR="003041C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041C6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3041C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041C6">
        <w:rPr>
          <w:rFonts w:ascii="Times New Roman" w:hAnsi="Times New Roman" w:cs="Times New Roman"/>
          <w:sz w:val="20"/>
          <w:szCs w:val="20"/>
        </w:rPr>
        <w:t xml:space="preserve">  (Ф.И.О. (отчество - при наличии))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Секретарь                    ___________  _________________________________</w:t>
      </w:r>
    </w:p>
    <w:p w:rsidR="00144C16" w:rsidRPr="003041C6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041C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041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041C6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3041C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041C6">
        <w:rPr>
          <w:rFonts w:ascii="Times New Roman" w:hAnsi="Times New Roman" w:cs="Times New Roman"/>
          <w:sz w:val="20"/>
          <w:szCs w:val="20"/>
        </w:rPr>
        <w:t xml:space="preserve">  (Ф.И.О. (отчество - при наличии))</w:t>
      </w:r>
    </w:p>
    <w:p w:rsidR="00453D08" w:rsidRDefault="00453D08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D08" w:rsidRDefault="00453D08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D08" w:rsidRDefault="00453D08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 публичных слушаниях, общественных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обсуждениях по проектам в сфере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градострои</w:t>
      </w:r>
      <w:bookmarkStart w:id="20" w:name="_GoBack"/>
      <w:bookmarkEnd w:id="20"/>
      <w:r w:rsidRPr="00A33DC8">
        <w:rPr>
          <w:rFonts w:ascii="Times New Roman" w:hAnsi="Times New Roman" w:cs="Times New Roman"/>
          <w:sz w:val="28"/>
          <w:szCs w:val="28"/>
        </w:rPr>
        <w:t>тельной деятельности и проектам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правил благоустройства территорий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C30CD3" w:rsidRPr="00A33DC8">
        <w:rPr>
          <w:rFonts w:ascii="Times New Roman" w:hAnsi="Times New Roman" w:cs="Times New Roman"/>
          <w:sz w:val="28"/>
          <w:szCs w:val="28"/>
        </w:rPr>
        <w:t>поселении «Город Вяземский»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 лица, утвердившего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 заключение о результатах публичных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        слушаний / общественных обсуждений)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9B2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Par510"/>
      <w:bookmarkEnd w:id="21"/>
      <w:r w:rsidRPr="00A33DC8">
        <w:rPr>
          <w:rFonts w:ascii="Times New Roman" w:hAnsi="Times New Roman" w:cs="Times New Roman"/>
          <w:sz w:val="28"/>
          <w:szCs w:val="28"/>
        </w:rPr>
        <w:t>ЗАКЛЮЧЕНИ</w:t>
      </w:r>
      <w:r w:rsidR="009B2D71">
        <w:rPr>
          <w:rFonts w:ascii="Times New Roman" w:hAnsi="Times New Roman" w:cs="Times New Roman"/>
          <w:sz w:val="28"/>
          <w:szCs w:val="28"/>
        </w:rPr>
        <w:t>Е               _______________</w:t>
      </w:r>
      <w:r w:rsidRPr="00A33D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4C16" w:rsidRPr="009B2D71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2D71">
        <w:rPr>
          <w:rFonts w:ascii="Times New Roman" w:hAnsi="Times New Roman" w:cs="Times New Roman"/>
          <w:sz w:val="20"/>
          <w:szCs w:val="20"/>
        </w:rPr>
        <w:t>(подпись)    (ФИО (отчество - при наличии))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__.__.20__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О  результатах  публичных слушаний / общественных обсуждений по проекту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(наименование проекта, рассмотренного на публичных слушаниях /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                     общественных обсуждениях)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Реквизиты  протокола  публичных слушаний / общественных обсуждений - от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__.__.20__ N __.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Количество участников публичных слушаний / общественных обсуждений - 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человек.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Содержание  внесенных  предложений  и  замечаний  участников  публичных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слушаний  / общественных обсуждений, постоянно проживающих на территории, в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пределах которой проводятся публичные слушания / общественные обсуждения: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1) 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;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2) 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Содержание  внесенных предложений и замечаний иных участников публичных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слушаний / общественных обсуждений: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;</w:t>
      </w:r>
    </w:p>
    <w:p w:rsidR="00144C16" w:rsidRPr="00A33DC8" w:rsidRDefault="009B2D71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16" w:rsidRPr="00A33DC8">
        <w:rPr>
          <w:rFonts w:ascii="Times New Roman" w:hAnsi="Times New Roman" w:cs="Times New Roman"/>
          <w:sz w:val="28"/>
          <w:szCs w:val="28"/>
        </w:rPr>
        <w:t xml:space="preserve">  2)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44C16"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Аргументированные   рекомендации   организатора  публичных  слушаний  /общественных  обсуждений  о  целесообразности  или нецелесообразности </w:t>
      </w:r>
      <w:proofErr w:type="spellStart"/>
      <w:r w:rsidRPr="00A33DC8">
        <w:rPr>
          <w:rFonts w:ascii="Times New Roman" w:hAnsi="Times New Roman" w:cs="Times New Roman"/>
          <w:sz w:val="28"/>
          <w:szCs w:val="28"/>
        </w:rPr>
        <w:t>учетавнесенных</w:t>
      </w:r>
      <w:proofErr w:type="spellEnd"/>
      <w:r w:rsidRPr="00A33DC8">
        <w:rPr>
          <w:rFonts w:ascii="Times New Roman" w:hAnsi="Times New Roman" w:cs="Times New Roman"/>
          <w:sz w:val="28"/>
          <w:szCs w:val="28"/>
        </w:rPr>
        <w:t xml:space="preserve">   участниками   публичных   слушаний  /  общественных  обсуждений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предложений и замечаний: __________________________________________________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 xml:space="preserve">    Выводы  по  результатам  публичных  слушаний / общественных обсуждений: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D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B2D71">
        <w:rPr>
          <w:rFonts w:ascii="Times New Roman" w:hAnsi="Times New Roman" w:cs="Times New Roman"/>
          <w:sz w:val="28"/>
          <w:szCs w:val="28"/>
        </w:rPr>
        <w:t>________________________</w:t>
      </w:r>
      <w:r w:rsidRPr="00A33DC8">
        <w:rPr>
          <w:rFonts w:ascii="Times New Roman" w:hAnsi="Times New Roman" w:cs="Times New Roman"/>
          <w:sz w:val="28"/>
          <w:szCs w:val="28"/>
        </w:rPr>
        <w:t>.</w:t>
      </w: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16" w:rsidRPr="00A33DC8" w:rsidRDefault="00144C16" w:rsidP="00144C1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C11" w:rsidRPr="00A33DC8" w:rsidRDefault="00AD0C11">
      <w:pPr>
        <w:rPr>
          <w:rFonts w:ascii="Times New Roman" w:hAnsi="Times New Roman" w:cs="Times New Roman"/>
          <w:sz w:val="28"/>
          <w:szCs w:val="28"/>
        </w:rPr>
      </w:pPr>
    </w:p>
    <w:sectPr w:rsidR="00AD0C11" w:rsidRPr="00A33DC8" w:rsidSect="00AD0C1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44C16"/>
    <w:rsid w:val="00042968"/>
    <w:rsid w:val="00063669"/>
    <w:rsid w:val="0006759D"/>
    <w:rsid w:val="00090AFC"/>
    <w:rsid w:val="0009155D"/>
    <w:rsid w:val="0009645F"/>
    <w:rsid w:val="000C53BD"/>
    <w:rsid w:val="00106D92"/>
    <w:rsid w:val="0012584B"/>
    <w:rsid w:val="00144C16"/>
    <w:rsid w:val="00155969"/>
    <w:rsid w:val="00172FAC"/>
    <w:rsid w:val="001A18DF"/>
    <w:rsid w:val="001A2976"/>
    <w:rsid w:val="001A2D28"/>
    <w:rsid w:val="001A6E8A"/>
    <w:rsid w:val="00211D03"/>
    <w:rsid w:val="0021758E"/>
    <w:rsid w:val="00240C8A"/>
    <w:rsid w:val="002559E0"/>
    <w:rsid w:val="00281758"/>
    <w:rsid w:val="00292F62"/>
    <w:rsid w:val="002D0112"/>
    <w:rsid w:val="002E6D64"/>
    <w:rsid w:val="00300866"/>
    <w:rsid w:val="003041C6"/>
    <w:rsid w:val="00306B3F"/>
    <w:rsid w:val="003325A7"/>
    <w:rsid w:val="0035222C"/>
    <w:rsid w:val="00370471"/>
    <w:rsid w:val="00377715"/>
    <w:rsid w:val="003D3DF9"/>
    <w:rsid w:val="003D62E4"/>
    <w:rsid w:val="003E2D00"/>
    <w:rsid w:val="003E70F8"/>
    <w:rsid w:val="00415B65"/>
    <w:rsid w:val="0042563B"/>
    <w:rsid w:val="00453D08"/>
    <w:rsid w:val="00477535"/>
    <w:rsid w:val="004864B7"/>
    <w:rsid w:val="004E5935"/>
    <w:rsid w:val="004E6D35"/>
    <w:rsid w:val="00523746"/>
    <w:rsid w:val="00526361"/>
    <w:rsid w:val="00531AD6"/>
    <w:rsid w:val="00546A3F"/>
    <w:rsid w:val="00554355"/>
    <w:rsid w:val="00562E4D"/>
    <w:rsid w:val="00571A7F"/>
    <w:rsid w:val="00571C62"/>
    <w:rsid w:val="0057226B"/>
    <w:rsid w:val="00575546"/>
    <w:rsid w:val="0059270F"/>
    <w:rsid w:val="005C339F"/>
    <w:rsid w:val="005D6502"/>
    <w:rsid w:val="005F52D1"/>
    <w:rsid w:val="0060042C"/>
    <w:rsid w:val="00673A5A"/>
    <w:rsid w:val="006B3415"/>
    <w:rsid w:val="006C37EB"/>
    <w:rsid w:val="006F443B"/>
    <w:rsid w:val="007054ED"/>
    <w:rsid w:val="00723A5A"/>
    <w:rsid w:val="00746ED7"/>
    <w:rsid w:val="00753E10"/>
    <w:rsid w:val="007663A5"/>
    <w:rsid w:val="0078042E"/>
    <w:rsid w:val="00784B5E"/>
    <w:rsid w:val="007B0913"/>
    <w:rsid w:val="007B1FD3"/>
    <w:rsid w:val="007B5917"/>
    <w:rsid w:val="00807176"/>
    <w:rsid w:val="00812CD1"/>
    <w:rsid w:val="00820CEC"/>
    <w:rsid w:val="00836C3F"/>
    <w:rsid w:val="0085641E"/>
    <w:rsid w:val="00870D99"/>
    <w:rsid w:val="00870E26"/>
    <w:rsid w:val="008B15FA"/>
    <w:rsid w:val="008B3F91"/>
    <w:rsid w:val="008B50A2"/>
    <w:rsid w:val="008E609A"/>
    <w:rsid w:val="008F08DC"/>
    <w:rsid w:val="00944D19"/>
    <w:rsid w:val="009677C5"/>
    <w:rsid w:val="00984B9C"/>
    <w:rsid w:val="009A1A2E"/>
    <w:rsid w:val="009B2D71"/>
    <w:rsid w:val="009B7DEE"/>
    <w:rsid w:val="00A06093"/>
    <w:rsid w:val="00A11945"/>
    <w:rsid w:val="00A33DC8"/>
    <w:rsid w:val="00A51743"/>
    <w:rsid w:val="00A6543F"/>
    <w:rsid w:val="00AD0C11"/>
    <w:rsid w:val="00B758D3"/>
    <w:rsid w:val="00B81C79"/>
    <w:rsid w:val="00BA33D5"/>
    <w:rsid w:val="00C30CD3"/>
    <w:rsid w:val="00C32AA4"/>
    <w:rsid w:val="00C61A58"/>
    <w:rsid w:val="00C6776C"/>
    <w:rsid w:val="00C80B2B"/>
    <w:rsid w:val="00C93B85"/>
    <w:rsid w:val="00CC6763"/>
    <w:rsid w:val="00D43F86"/>
    <w:rsid w:val="00D52236"/>
    <w:rsid w:val="00D532F3"/>
    <w:rsid w:val="00D753F8"/>
    <w:rsid w:val="00D8403B"/>
    <w:rsid w:val="00DE41E1"/>
    <w:rsid w:val="00DF4402"/>
    <w:rsid w:val="00E163A5"/>
    <w:rsid w:val="00E21574"/>
    <w:rsid w:val="00E35F05"/>
    <w:rsid w:val="00E435CE"/>
    <w:rsid w:val="00E93C44"/>
    <w:rsid w:val="00EE7877"/>
    <w:rsid w:val="00F26BBB"/>
    <w:rsid w:val="00F54D9D"/>
    <w:rsid w:val="00F74457"/>
    <w:rsid w:val="00F82D54"/>
    <w:rsid w:val="00FA2432"/>
    <w:rsid w:val="00FD0997"/>
    <w:rsid w:val="00FE38B1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35F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5F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75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97AA4BAD927C8B53286FAB9195E1F595AF178FD57D9D804808EB8CB8045CE729C24D7009F81A5F19C9F3BC8CFECC6161DAD9A142Cr104F" TargetMode="External"/><Relationship Id="rId13" Type="http://schemas.openxmlformats.org/officeDocument/2006/relationships/hyperlink" Target="consultantplus://offline/ref=E9E97AA4BAD927C8B53286FAB9195E1F595AF178FD57D9D804808EB8CB8045CE729C24D6039886A5F19C9F3BC8CFECC6161DAD9A142Cr104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E97AA4BAD927C8B53286FAB9195E1F595AF178FD57D9D804808EB8CB8045CE729C24D6039083A5F19C9F3BC8CFECC6161DAD9A142Cr104F" TargetMode="External"/><Relationship Id="rId12" Type="http://schemas.openxmlformats.org/officeDocument/2006/relationships/hyperlink" Target="consultantplus://offline/ref=E9E97AA4BAD927C8B53286FAB9195E1F5955F17DFA52D9D804808EB8CB8045CE609C7CD9009C98AEA3D3D96EC7rC0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E97AA4BAD927C8B53286FAB9195E1F595AF178FD57D9D804808EB8CB8045CE729C24D6039A81A5F19C9F3BC8CFECC6161DAD9A142Cr10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97AA4BAD927C8B53286ECBA7500135B59AC71F857D4895BD588EF94D0439B32DC228041DD8BAFA5CCDF66C3C6BD89524EBE9A11301513FAAAFD4Er70DF" TargetMode="External"/><Relationship Id="rId11" Type="http://schemas.openxmlformats.org/officeDocument/2006/relationships/hyperlink" Target="consultantplus://offline/ref=E9E97AA4BAD927C8B53286FAB9195E1F595AF178FD57D9D804808EB8CB8045CE729C24D6039880A5F19C9F3BC8CFECC6161DAD9A142Cr104F" TargetMode="External"/><Relationship Id="rId5" Type="http://schemas.openxmlformats.org/officeDocument/2006/relationships/hyperlink" Target="consultantplus://offline/ref=E9E97AA4BAD927C8B53286FAB9195E1F595AF178FD57D9D804808EB8CB8045CE729C24D6039F87A5F19C9F3BC8CFECC6161DAD9A142Cr104F" TargetMode="External"/><Relationship Id="rId15" Type="http://schemas.openxmlformats.org/officeDocument/2006/relationships/hyperlink" Target="consultantplus://offline/ref=E9E97AA4BAD927C8B53286FAB9195E1F595AF178FD57D9D804808EB8CB8045CE729C24D6039A81A5F19C9F3BC8CFECC6161DAD9A142Cr104F" TargetMode="External"/><Relationship Id="rId10" Type="http://schemas.openxmlformats.org/officeDocument/2006/relationships/hyperlink" Target="consultantplus://offline/ref=E9E97AA4BAD927C8B53286FAB9195E1F595AF178FD57D9D804808EB8CB8045CE729C24D6039886A5F19C9F3BC8CFECC6161DAD9A142Cr104F" TargetMode="External"/><Relationship Id="rId4" Type="http://schemas.openxmlformats.org/officeDocument/2006/relationships/hyperlink" Target="consultantplus://offline/ref=E9E97AA4BAD927C8B53286FAB9195E1F5955F07CFA5BD9D804808EB8CB8045CE729C24D30B988DFAF4898E63C7C8F7D81005B19816r20FF" TargetMode="External"/><Relationship Id="rId9" Type="http://schemas.openxmlformats.org/officeDocument/2006/relationships/hyperlink" Target="consultantplus://offline/ref=E9E97AA4BAD927C8B53286FAB9195E1F595AF178FD57D9D804808EB8CB8045CE729C24D603918FA5F19C9F3BC8CFECC6161DAD9A142Cr104F" TargetMode="External"/><Relationship Id="rId14" Type="http://schemas.openxmlformats.org/officeDocument/2006/relationships/hyperlink" Target="consultantplus://offline/ref=E9E97AA4BAD927C8B53286FAB9195E1F595AF178FD57D9D804808EB8CB8045CE729C24D6039880A5F19C9F3BC8CFECC6161DAD9A142Cr1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25</Pages>
  <Words>7670</Words>
  <Characters>43720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124</cp:revision>
  <dcterms:created xsi:type="dcterms:W3CDTF">2021-06-25T06:06:00Z</dcterms:created>
  <dcterms:modified xsi:type="dcterms:W3CDTF">2021-06-28T23:10:00Z</dcterms:modified>
</cp:coreProperties>
</file>