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64" w:rsidRPr="003E6464" w:rsidRDefault="003E6464" w:rsidP="003E6464">
      <w:pPr>
        <w:spacing w:after="0" w:line="240" w:lineRule="auto"/>
        <w:contextualSpacing/>
        <w:jc w:val="right"/>
        <w:rPr>
          <w:rFonts w:ascii="Times New Roman" w:eastAsia="Times New Roman" w:hAnsi="Times New Roman" w:cs="Times New Roman"/>
          <w:bCs/>
          <w:sz w:val="24"/>
          <w:szCs w:val="24"/>
          <w:lang w:eastAsia="ru-RU"/>
        </w:rPr>
      </w:pPr>
      <w:r w:rsidRPr="003E6464">
        <w:rPr>
          <w:rFonts w:ascii="Times New Roman" w:eastAsia="Times New Roman" w:hAnsi="Times New Roman" w:cs="Times New Roman"/>
          <w:bCs/>
          <w:sz w:val="24"/>
          <w:szCs w:val="24"/>
          <w:lang w:eastAsia="ru-RU"/>
        </w:rPr>
        <w:t>проект</w:t>
      </w:r>
    </w:p>
    <w:p w:rsidR="005A22AD" w:rsidRPr="00B9766A" w:rsidRDefault="005A22AD" w:rsidP="005A22AD">
      <w:pPr>
        <w:spacing w:after="0" w:line="240" w:lineRule="auto"/>
        <w:contextualSpacing/>
        <w:jc w:val="center"/>
        <w:rPr>
          <w:rFonts w:ascii="Times New Roman" w:eastAsia="Times New Roman" w:hAnsi="Times New Roman" w:cs="Times New Roman"/>
          <w:b/>
          <w:bCs/>
          <w:sz w:val="28"/>
          <w:szCs w:val="28"/>
          <w:lang w:eastAsia="ru-RU"/>
        </w:rPr>
      </w:pPr>
      <w:r w:rsidRPr="00B9766A">
        <w:rPr>
          <w:rFonts w:ascii="Times New Roman" w:eastAsia="Times New Roman" w:hAnsi="Times New Roman" w:cs="Times New Roman"/>
          <w:b/>
          <w:bCs/>
          <w:sz w:val="28"/>
          <w:szCs w:val="28"/>
          <w:lang w:eastAsia="ru-RU"/>
        </w:rPr>
        <w:t>СОВЕТ ДЕПУТАТОВ</w:t>
      </w:r>
    </w:p>
    <w:p w:rsidR="005A22AD" w:rsidRPr="00B9766A" w:rsidRDefault="005A22AD" w:rsidP="005A22AD">
      <w:pPr>
        <w:spacing w:after="0" w:line="240" w:lineRule="auto"/>
        <w:contextualSpacing/>
        <w:jc w:val="center"/>
        <w:rPr>
          <w:rFonts w:ascii="Times New Roman" w:eastAsia="Times New Roman" w:hAnsi="Times New Roman" w:cs="Times New Roman"/>
          <w:b/>
          <w:bCs/>
          <w:sz w:val="28"/>
          <w:szCs w:val="28"/>
          <w:lang w:eastAsia="ru-RU"/>
        </w:rPr>
      </w:pPr>
      <w:r w:rsidRPr="00B9766A">
        <w:rPr>
          <w:rFonts w:ascii="Times New Roman" w:eastAsia="Times New Roman" w:hAnsi="Times New Roman" w:cs="Times New Roman"/>
          <w:b/>
          <w:bCs/>
          <w:sz w:val="28"/>
          <w:szCs w:val="28"/>
          <w:lang w:eastAsia="ru-RU"/>
        </w:rPr>
        <w:t>ГОРОДСКОГО ПОСЕЛЕНИЯ «ГОРОД ВЯЗЕМСКИЙ»</w:t>
      </w:r>
    </w:p>
    <w:p w:rsidR="005A22AD" w:rsidRPr="00B9766A" w:rsidRDefault="005A22AD" w:rsidP="005A22AD">
      <w:pPr>
        <w:spacing w:after="0" w:line="240" w:lineRule="auto"/>
        <w:contextualSpacing/>
        <w:jc w:val="center"/>
        <w:rPr>
          <w:rFonts w:ascii="Times New Roman" w:eastAsia="Times New Roman" w:hAnsi="Times New Roman" w:cs="Times New Roman"/>
          <w:b/>
          <w:bCs/>
          <w:sz w:val="28"/>
          <w:szCs w:val="28"/>
          <w:lang w:eastAsia="ru-RU"/>
        </w:rPr>
      </w:pPr>
      <w:r w:rsidRPr="00B9766A">
        <w:rPr>
          <w:rFonts w:ascii="Times New Roman" w:eastAsia="Times New Roman" w:hAnsi="Times New Roman" w:cs="Times New Roman"/>
          <w:b/>
          <w:bCs/>
          <w:sz w:val="28"/>
          <w:szCs w:val="28"/>
          <w:lang w:eastAsia="ru-RU"/>
        </w:rPr>
        <w:t>ВЯЗЕМСКОГО МУНИЦИПАЛЬНОГО РАЙОНА</w:t>
      </w:r>
    </w:p>
    <w:p w:rsidR="005A22AD" w:rsidRPr="00B9766A" w:rsidRDefault="005A22AD" w:rsidP="005A22AD">
      <w:pPr>
        <w:spacing w:after="0" w:line="240" w:lineRule="auto"/>
        <w:contextualSpacing/>
        <w:jc w:val="center"/>
        <w:rPr>
          <w:rFonts w:ascii="Times New Roman" w:eastAsia="Times New Roman" w:hAnsi="Times New Roman" w:cs="Times New Roman"/>
          <w:b/>
          <w:bCs/>
          <w:sz w:val="28"/>
          <w:szCs w:val="28"/>
          <w:lang w:eastAsia="ru-RU"/>
        </w:rPr>
      </w:pPr>
      <w:r w:rsidRPr="00B9766A">
        <w:rPr>
          <w:rFonts w:ascii="Times New Roman" w:eastAsia="Times New Roman" w:hAnsi="Times New Roman" w:cs="Times New Roman"/>
          <w:b/>
          <w:bCs/>
          <w:sz w:val="28"/>
          <w:szCs w:val="28"/>
          <w:lang w:eastAsia="ru-RU"/>
        </w:rPr>
        <w:t>ХАБАРОВСКОГО КРАЯ</w:t>
      </w:r>
    </w:p>
    <w:p w:rsidR="00561865" w:rsidRPr="00B9766A" w:rsidRDefault="00561865" w:rsidP="005A22AD">
      <w:pPr>
        <w:spacing w:after="0" w:line="240" w:lineRule="auto"/>
        <w:contextualSpacing/>
        <w:jc w:val="center"/>
        <w:rPr>
          <w:rFonts w:ascii="Arial" w:eastAsia="Times New Roman" w:hAnsi="Arial" w:cs="Arial"/>
          <w:sz w:val="28"/>
          <w:szCs w:val="28"/>
          <w:lang w:eastAsia="ru-RU"/>
        </w:rPr>
      </w:pPr>
      <w:proofErr w:type="gramStart"/>
      <w:r w:rsidRPr="00B9766A">
        <w:rPr>
          <w:rFonts w:ascii="Times New Roman" w:eastAsia="Times New Roman" w:hAnsi="Times New Roman" w:cs="Times New Roman"/>
          <w:b/>
          <w:bCs/>
          <w:sz w:val="28"/>
          <w:szCs w:val="28"/>
          <w:lang w:eastAsia="ru-RU"/>
        </w:rPr>
        <w:t>Р</w:t>
      </w:r>
      <w:proofErr w:type="gramEnd"/>
      <w:r w:rsidRPr="00B9766A">
        <w:rPr>
          <w:rFonts w:ascii="Times New Roman" w:eastAsia="Times New Roman" w:hAnsi="Times New Roman" w:cs="Times New Roman"/>
          <w:b/>
          <w:bCs/>
          <w:sz w:val="28"/>
          <w:szCs w:val="28"/>
          <w:lang w:eastAsia="ru-RU"/>
        </w:rPr>
        <w:t xml:space="preserve"> Е Ш Е Н И Е</w:t>
      </w:r>
    </w:p>
    <w:p w:rsidR="005A22AD" w:rsidRDefault="005A22AD" w:rsidP="00561865">
      <w:pPr>
        <w:spacing w:after="0" w:line="408" w:lineRule="atLeast"/>
        <w:ind w:hanging="284"/>
        <w:rPr>
          <w:rFonts w:ascii="Times New Roman" w:eastAsia="Times New Roman" w:hAnsi="Times New Roman" w:cs="Times New Roman"/>
          <w:sz w:val="24"/>
          <w:szCs w:val="24"/>
          <w:lang w:eastAsia="ru-RU"/>
        </w:rPr>
      </w:pPr>
    </w:p>
    <w:p w:rsidR="00561865" w:rsidRPr="001819E6" w:rsidRDefault="00436F54" w:rsidP="00CD4BE2">
      <w:pPr>
        <w:spacing w:after="0" w:line="240" w:lineRule="auto"/>
        <w:ind w:hanging="284"/>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     </w:t>
      </w:r>
      <w:r w:rsidR="00561865" w:rsidRPr="001819E6">
        <w:rPr>
          <w:rFonts w:ascii="Times New Roman" w:eastAsia="Times New Roman" w:hAnsi="Times New Roman" w:cs="Times New Roman"/>
          <w:sz w:val="28"/>
          <w:szCs w:val="28"/>
          <w:lang w:eastAsia="ru-RU"/>
        </w:rPr>
        <w:t xml:space="preserve">от </w:t>
      </w:r>
      <w:r w:rsidR="005A22AD" w:rsidRPr="001819E6">
        <w:rPr>
          <w:rFonts w:ascii="Times New Roman" w:eastAsia="Times New Roman" w:hAnsi="Times New Roman" w:cs="Times New Roman"/>
          <w:sz w:val="28"/>
          <w:szCs w:val="28"/>
          <w:lang w:eastAsia="ru-RU"/>
        </w:rPr>
        <w:t>«____»_______202</w:t>
      </w:r>
      <w:r w:rsidR="00FC2071" w:rsidRPr="001819E6">
        <w:rPr>
          <w:rFonts w:ascii="Times New Roman" w:eastAsia="Times New Roman" w:hAnsi="Times New Roman" w:cs="Times New Roman"/>
          <w:sz w:val="28"/>
          <w:szCs w:val="28"/>
          <w:lang w:eastAsia="ru-RU"/>
        </w:rPr>
        <w:t xml:space="preserve">3 </w:t>
      </w:r>
      <w:r w:rsidR="005A22AD" w:rsidRPr="001819E6">
        <w:rPr>
          <w:rFonts w:ascii="Times New Roman" w:eastAsia="Times New Roman" w:hAnsi="Times New Roman" w:cs="Times New Roman"/>
          <w:sz w:val="28"/>
          <w:szCs w:val="28"/>
          <w:lang w:eastAsia="ru-RU"/>
        </w:rPr>
        <w:t xml:space="preserve">г. № </w:t>
      </w:r>
      <w:r w:rsidR="00561865" w:rsidRPr="001819E6">
        <w:rPr>
          <w:rFonts w:ascii="Times New Roman" w:eastAsia="Times New Roman" w:hAnsi="Times New Roman" w:cs="Times New Roman"/>
          <w:sz w:val="28"/>
          <w:szCs w:val="28"/>
          <w:lang w:eastAsia="ru-RU"/>
        </w:rPr>
        <w:t>                                                             </w:t>
      </w:r>
    </w:p>
    <w:p w:rsidR="00CD4BE2" w:rsidRDefault="00561865" w:rsidP="006E10FA">
      <w:pPr>
        <w:spacing w:before="96" w:after="96" w:line="240" w:lineRule="auto"/>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w:t>
      </w:r>
      <w:r w:rsidR="00CD4BE2" w:rsidRPr="001819E6">
        <w:rPr>
          <w:rFonts w:ascii="Times New Roman" w:eastAsia="Times New Roman" w:hAnsi="Times New Roman" w:cs="Times New Roman"/>
          <w:sz w:val="28"/>
          <w:szCs w:val="28"/>
          <w:lang w:eastAsia="ru-RU"/>
        </w:rPr>
        <w:t>г. Вяземский</w:t>
      </w:r>
    </w:p>
    <w:p w:rsidR="006E10FA" w:rsidRPr="001819E6" w:rsidRDefault="006E10FA" w:rsidP="006E10FA">
      <w:pPr>
        <w:spacing w:before="96" w:after="96" w:line="240" w:lineRule="auto"/>
        <w:rPr>
          <w:rFonts w:ascii="Times New Roman" w:eastAsia="Times New Roman" w:hAnsi="Times New Roman" w:cs="Times New Roman"/>
          <w:sz w:val="28"/>
          <w:szCs w:val="28"/>
          <w:lang w:eastAsia="ru-RU"/>
        </w:rPr>
      </w:pPr>
    </w:p>
    <w:p w:rsidR="00561865" w:rsidRPr="001819E6" w:rsidRDefault="00561865" w:rsidP="00561865">
      <w:pPr>
        <w:spacing w:after="0" w:line="240" w:lineRule="auto"/>
        <w:ind w:right="4394"/>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Об утверждении Положения о муниципальном земельном контроле на территории </w:t>
      </w:r>
      <w:r w:rsidR="005A22AD" w:rsidRPr="001819E6">
        <w:rPr>
          <w:rFonts w:ascii="Times New Roman" w:eastAsia="Times New Roman" w:hAnsi="Times New Roman" w:cs="Times New Roman"/>
          <w:sz w:val="28"/>
          <w:szCs w:val="28"/>
          <w:lang w:eastAsia="ru-RU"/>
        </w:rPr>
        <w:t>городского поселения «Город Вяземский» Вяземского муниципального района Хабаровского края</w:t>
      </w:r>
    </w:p>
    <w:p w:rsidR="005A22AD" w:rsidRPr="001819E6" w:rsidRDefault="00561865" w:rsidP="00561865">
      <w:pPr>
        <w:spacing w:after="0" w:line="240" w:lineRule="auto"/>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       </w:t>
      </w:r>
    </w:p>
    <w:p w:rsidR="005A22AD" w:rsidRPr="001819E6" w:rsidRDefault="005A22AD" w:rsidP="00561865">
      <w:pPr>
        <w:spacing w:after="0" w:line="240" w:lineRule="auto"/>
        <w:jc w:val="both"/>
        <w:rPr>
          <w:rFonts w:ascii="Times New Roman" w:eastAsia="Times New Roman" w:hAnsi="Times New Roman" w:cs="Times New Roman"/>
          <w:sz w:val="28"/>
          <w:szCs w:val="28"/>
          <w:lang w:eastAsia="ru-RU"/>
        </w:rPr>
      </w:pPr>
    </w:p>
    <w:p w:rsidR="00EC58D2" w:rsidRPr="001819E6" w:rsidRDefault="00561865" w:rsidP="005A22AD">
      <w:pPr>
        <w:spacing w:after="0" w:line="240" w:lineRule="auto"/>
        <w:ind w:firstLine="567"/>
        <w:jc w:val="both"/>
        <w:rPr>
          <w:rFonts w:ascii="Times New Roman" w:eastAsia="Times New Roman" w:hAnsi="Times New Roman" w:cs="Times New Roman"/>
          <w:sz w:val="28"/>
          <w:szCs w:val="28"/>
          <w:lang w:eastAsia="ru-RU"/>
        </w:rPr>
      </w:pPr>
      <w:proofErr w:type="gramStart"/>
      <w:r w:rsidRPr="001819E6">
        <w:rPr>
          <w:rFonts w:ascii="Times New Roman" w:eastAsia="Times New Roman" w:hAnsi="Times New Roman" w:cs="Times New Roman"/>
          <w:sz w:val="28"/>
          <w:szCs w:val="28"/>
          <w:lang w:eastAsia="ru-RU"/>
        </w:rPr>
        <w:t xml:space="preserve">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руководствуясь Уставом </w:t>
      </w:r>
      <w:r w:rsidR="00EC58D2" w:rsidRPr="001819E6">
        <w:rPr>
          <w:rFonts w:ascii="Times New Roman" w:eastAsia="Times New Roman" w:hAnsi="Times New Roman" w:cs="Times New Roman"/>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sz w:val="28"/>
          <w:szCs w:val="28"/>
          <w:lang w:eastAsia="ru-RU"/>
        </w:rPr>
        <w:t xml:space="preserve">, </w:t>
      </w:r>
      <w:r w:rsidR="006E10FA">
        <w:rPr>
          <w:rFonts w:ascii="Times New Roman" w:eastAsia="Times New Roman" w:hAnsi="Times New Roman" w:cs="Times New Roman"/>
          <w:sz w:val="28"/>
          <w:szCs w:val="28"/>
          <w:lang w:eastAsia="ru-RU"/>
        </w:rPr>
        <w:t>С</w:t>
      </w:r>
      <w:r w:rsidR="00EC58D2" w:rsidRPr="001819E6">
        <w:rPr>
          <w:rFonts w:ascii="Times New Roman" w:eastAsia="Times New Roman" w:hAnsi="Times New Roman" w:cs="Times New Roman"/>
          <w:sz w:val="28"/>
          <w:szCs w:val="28"/>
          <w:lang w:eastAsia="ru-RU"/>
        </w:rPr>
        <w:t xml:space="preserve">овет депутатов </w:t>
      </w:r>
      <w:r w:rsidRPr="001819E6">
        <w:rPr>
          <w:rFonts w:ascii="Times New Roman" w:eastAsia="Times New Roman" w:hAnsi="Times New Roman" w:cs="Times New Roman"/>
          <w:sz w:val="28"/>
          <w:szCs w:val="28"/>
          <w:lang w:eastAsia="ru-RU"/>
        </w:rPr>
        <w:t xml:space="preserve"> </w:t>
      </w:r>
      <w:r w:rsidR="00EC58D2" w:rsidRPr="001819E6">
        <w:rPr>
          <w:rFonts w:ascii="Times New Roman" w:eastAsia="Times New Roman" w:hAnsi="Times New Roman" w:cs="Times New Roman"/>
          <w:sz w:val="28"/>
          <w:szCs w:val="28"/>
          <w:lang w:eastAsia="ru-RU"/>
        </w:rPr>
        <w:t>городского поселения «Город Вяземский» Вяземского</w:t>
      </w:r>
      <w:proofErr w:type="gramEnd"/>
      <w:r w:rsidR="00EC58D2" w:rsidRPr="001819E6">
        <w:rPr>
          <w:rFonts w:ascii="Times New Roman" w:eastAsia="Times New Roman" w:hAnsi="Times New Roman" w:cs="Times New Roman"/>
          <w:sz w:val="28"/>
          <w:szCs w:val="28"/>
          <w:lang w:eastAsia="ru-RU"/>
        </w:rPr>
        <w:t xml:space="preserve"> муниципального района Хабаровского края</w:t>
      </w:r>
    </w:p>
    <w:p w:rsidR="00561865" w:rsidRPr="001819E6" w:rsidRDefault="00EC58D2" w:rsidP="00EC58D2">
      <w:pPr>
        <w:spacing w:after="0" w:line="240" w:lineRule="auto"/>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РЕШИЛ</w:t>
      </w:r>
      <w:r w:rsidR="00561865" w:rsidRPr="001819E6">
        <w:rPr>
          <w:rFonts w:ascii="Times New Roman" w:eastAsia="Times New Roman" w:hAnsi="Times New Roman" w:cs="Times New Roman"/>
          <w:sz w:val="28"/>
          <w:szCs w:val="28"/>
          <w:lang w:eastAsia="ru-RU"/>
        </w:rPr>
        <w:t>:</w:t>
      </w:r>
    </w:p>
    <w:p w:rsidR="00FC2071" w:rsidRPr="001819E6" w:rsidRDefault="00FC2071" w:rsidP="00CB080A">
      <w:pPr>
        <w:spacing w:after="0" w:line="240" w:lineRule="auto"/>
        <w:ind w:right="-1" w:firstLine="426"/>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1. Утвердить прилагаемое Положение о муниципальном зе</w:t>
      </w:r>
      <w:r w:rsidR="003766AA">
        <w:rPr>
          <w:rFonts w:ascii="Times New Roman" w:eastAsia="Times New Roman" w:hAnsi="Times New Roman" w:cs="Times New Roman"/>
          <w:sz w:val="28"/>
          <w:szCs w:val="28"/>
          <w:lang w:eastAsia="ru-RU"/>
        </w:rPr>
        <w:t>мельном контроле на территории г</w:t>
      </w:r>
      <w:r w:rsidRPr="001819E6">
        <w:rPr>
          <w:rFonts w:ascii="Times New Roman" w:eastAsia="Times New Roman" w:hAnsi="Times New Roman" w:cs="Times New Roman"/>
          <w:sz w:val="28"/>
          <w:szCs w:val="28"/>
          <w:lang w:eastAsia="ru-RU"/>
        </w:rPr>
        <w:t>ородского поселения «Город Вяземский» Вяземского муниципального района Хабаровского края.</w:t>
      </w:r>
    </w:p>
    <w:p w:rsidR="00561865" w:rsidRPr="001819E6" w:rsidRDefault="00FC2071" w:rsidP="00CB080A">
      <w:pPr>
        <w:spacing w:after="0" w:line="240" w:lineRule="auto"/>
        <w:ind w:right="-1" w:firstLine="426"/>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2. Считать утратившим силу решение Совета депутатов городского поселения «Город Вяземский» Вяземского муниципального района Хабаровского края от 22.12.2021 № 326 «Об утверждении Положения о муниципальном </w:t>
      </w:r>
      <w:r w:rsidR="00CA0017" w:rsidRPr="001819E6">
        <w:rPr>
          <w:rFonts w:ascii="Times New Roman" w:eastAsia="Times New Roman" w:hAnsi="Times New Roman" w:cs="Times New Roman"/>
          <w:sz w:val="28"/>
          <w:szCs w:val="28"/>
          <w:lang w:eastAsia="ru-RU"/>
        </w:rPr>
        <w:t xml:space="preserve">земельном контроле </w:t>
      </w:r>
      <w:r w:rsidR="00CD51F2" w:rsidRPr="001819E6">
        <w:rPr>
          <w:rFonts w:ascii="Times New Roman" w:eastAsia="Times New Roman" w:hAnsi="Times New Roman" w:cs="Times New Roman"/>
          <w:sz w:val="28"/>
          <w:szCs w:val="28"/>
          <w:lang w:eastAsia="ru-RU"/>
        </w:rPr>
        <w:t>на территории 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sz w:val="28"/>
          <w:szCs w:val="28"/>
          <w:lang w:eastAsia="ru-RU"/>
        </w:rPr>
        <w:t>»</w:t>
      </w:r>
    </w:p>
    <w:p w:rsidR="00561865" w:rsidRPr="001819E6" w:rsidRDefault="00561865" w:rsidP="00CE7D53">
      <w:pPr>
        <w:spacing w:after="0" w:line="240" w:lineRule="auto"/>
        <w:ind w:right="-1"/>
        <w:contextualSpacing/>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w:t>
      </w:r>
      <w:r w:rsidR="00FC2071" w:rsidRPr="001819E6">
        <w:rPr>
          <w:rFonts w:ascii="Times New Roman" w:eastAsia="Times New Roman" w:hAnsi="Times New Roman" w:cs="Times New Roman"/>
          <w:sz w:val="28"/>
          <w:szCs w:val="28"/>
          <w:lang w:eastAsia="ru-RU"/>
        </w:rPr>
        <w:t>3</w:t>
      </w:r>
      <w:r w:rsidRPr="001819E6">
        <w:rPr>
          <w:rFonts w:ascii="Times New Roman" w:eastAsia="Times New Roman" w:hAnsi="Times New Roman" w:cs="Times New Roman"/>
          <w:sz w:val="28"/>
          <w:szCs w:val="28"/>
          <w:lang w:eastAsia="ru-RU"/>
        </w:rPr>
        <w:t xml:space="preserve">. </w:t>
      </w:r>
      <w:r w:rsidR="00CE7D53" w:rsidRPr="001819E6">
        <w:rPr>
          <w:rFonts w:ascii="Times New Roman" w:hAnsi="Times New Roman" w:cs="Times New Roman"/>
          <w:sz w:val="28"/>
          <w:szCs w:val="28"/>
        </w:rPr>
        <w:t>Контроль за выполнением настоящего решения возложить на комиссию по законности и гласности (председатель А.Н. Остапец).</w:t>
      </w:r>
    </w:p>
    <w:p w:rsidR="00561865" w:rsidRPr="001819E6" w:rsidRDefault="00561865" w:rsidP="00CE7D53">
      <w:pPr>
        <w:spacing w:after="0" w:line="240" w:lineRule="auto"/>
        <w:contextualSpacing/>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   </w:t>
      </w:r>
      <w:r w:rsidR="00BB3108" w:rsidRPr="001819E6">
        <w:rPr>
          <w:rFonts w:ascii="Times New Roman" w:eastAsia="Times New Roman" w:hAnsi="Times New Roman" w:cs="Times New Roman"/>
          <w:sz w:val="28"/>
          <w:szCs w:val="28"/>
          <w:lang w:eastAsia="ru-RU"/>
        </w:rPr>
        <w:t xml:space="preserve">    </w:t>
      </w:r>
      <w:r w:rsidR="00FC2071" w:rsidRPr="001819E6">
        <w:rPr>
          <w:rFonts w:ascii="Times New Roman" w:eastAsia="Times New Roman" w:hAnsi="Times New Roman" w:cs="Times New Roman"/>
          <w:sz w:val="28"/>
          <w:szCs w:val="28"/>
          <w:lang w:eastAsia="ru-RU"/>
        </w:rPr>
        <w:t>4</w:t>
      </w:r>
      <w:r w:rsidRPr="001819E6">
        <w:rPr>
          <w:rFonts w:ascii="Times New Roman" w:eastAsia="Times New Roman" w:hAnsi="Times New Roman" w:cs="Times New Roman"/>
          <w:sz w:val="28"/>
          <w:szCs w:val="28"/>
          <w:lang w:eastAsia="ru-RU"/>
        </w:rPr>
        <w:t>. Нас</w:t>
      </w:r>
      <w:r w:rsidR="00CD51F2" w:rsidRPr="001819E6">
        <w:rPr>
          <w:rFonts w:ascii="Times New Roman" w:eastAsia="Times New Roman" w:hAnsi="Times New Roman" w:cs="Times New Roman"/>
          <w:sz w:val="28"/>
          <w:szCs w:val="28"/>
          <w:lang w:eastAsia="ru-RU"/>
        </w:rPr>
        <w:t>тоящее решение вступает в силу со дня его опубликования</w:t>
      </w:r>
      <w:r w:rsidRPr="001819E6">
        <w:rPr>
          <w:rFonts w:ascii="Times New Roman" w:eastAsia="Times New Roman" w:hAnsi="Times New Roman" w:cs="Times New Roman"/>
          <w:sz w:val="28"/>
          <w:szCs w:val="28"/>
          <w:lang w:eastAsia="ru-RU"/>
        </w:rPr>
        <w:t>.</w:t>
      </w:r>
    </w:p>
    <w:p w:rsidR="00BB3108" w:rsidRPr="001819E6" w:rsidRDefault="00BB3108" w:rsidP="00561865">
      <w:pPr>
        <w:spacing w:after="0" w:line="240" w:lineRule="auto"/>
        <w:contextualSpacing/>
        <w:rPr>
          <w:rFonts w:ascii="Times New Roman" w:eastAsia="Times New Roman" w:hAnsi="Times New Roman" w:cs="Times New Roman"/>
          <w:sz w:val="28"/>
          <w:szCs w:val="28"/>
          <w:lang w:eastAsia="ru-RU"/>
        </w:rPr>
      </w:pPr>
    </w:p>
    <w:p w:rsidR="00BB3108" w:rsidRPr="001819E6" w:rsidRDefault="00BB3108" w:rsidP="00561865">
      <w:pPr>
        <w:spacing w:after="0" w:line="240" w:lineRule="auto"/>
        <w:rPr>
          <w:rFonts w:ascii="Times New Roman" w:eastAsia="Times New Roman" w:hAnsi="Times New Roman" w:cs="Times New Roman"/>
          <w:sz w:val="28"/>
          <w:szCs w:val="28"/>
          <w:lang w:eastAsia="ru-RU"/>
        </w:rPr>
      </w:pPr>
    </w:p>
    <w:p w:rsidR="00561865" w:rsidRPr="001819E6" w:rsidRDefault="00561865" w:rsidP="00561865">
      <w:pPr>
        <w:spacing w:after="0" w:line="240" w:lineRule="auto"/>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Председатель </w:t>
      </w:r>
      <w:r w:rsidR="00BB3108" w:rsidRPr="001819E6">
        <w:rPr>
          <w:rFonts w:ascii="Times New Roman" w:eastAsia="Times New Roman" w:hAnsi="Times New Roman" w:cs="Times New Roman"/>
          <w:sz w:val="28"/>
          <w:szCs w:val="28"/>
          <w:lang w:eastAsia="ru-RU"/>
        </w:rPr>
        <w:t>Совета</w:t>
      </w:r>
      <w:r w:rsidRPr="001819E6">
        <w:rPr>
          <w:rFonts w:ascii="Times New Roman" w:eastAsia="Times New Roman" w:hAnsi="Times New Roman" w:cs="Times New Roman"/>
          <w:sz w:val="28"/>
          <w:szCs w:val="28"/>
          <w:lang w:eastAsia="ru-RU"/>
        </w:rPr>
        <w:t xml:space="preserve"> депутатов</w:t>
      </w:r>
      <w:r w:rsidR="00BB3108" w:rsidRPr="001819E6">
        <w:rPr>
          <w:rFonts w:ascii="Times New Roman" w:eastAsia="Times New Roman" w:hAnsi="Times New Roman" w:cs="Times New Roman"/>
          <w:sz w:val="28"/>
          <w:szCs w:val="28"/>
          <w:lang w:eastAsia="ru-RU"/>
        </w:rPr>
        <w:t xml:space="preserve">                             Глава городского поселения</w:t>
      </w:r>
    </w:p>
    <w:p w:rsidR="00BB3108" w:rsidRDefault="00BB3108" w:rsidP="00BB3108">
      <w:pPr>
        <w:spacing w:after="0" w:line="240" w:lineRule="auto"/>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_____________</w:t>
      </w:r>
      <w:r w:rsidR="00561865" w:rsidRPr="001819E6">
        <w:rPr>
          <w:rFonts w:ascii="Times New Roman" w:eastAsia="Times New Roman" w:hAnsi="Times New Roman" w:cs="Times New Roman"/>
          <w:sz w:val="28"/>
          <w:szCs w:val="28"/>
          <w:lang w:eastAsia="ru-RU"/>
        </w:rPr>
        <w:t> </w:t>
      </w:r>
      <w:r w:rsidRPr="001819E6">
        <w:rPr>
          <w:rFonts w:ascii="Times New Roman" w:eastAsia="Times New Roman" w:hAnsi="Times New Roman" w:cs="Times New Roman"/>
          <w:sz w:val="28"/>
          <w:szCs w:val="28"/>
          <w:lang w:eastAsia="ru-RU"/>
        </w:rPr>
        <w:t>Г</w:t>
      </w:r>
      <w:r w:rsidR="00561865" w:rsidRPr="001819E6">
        <w:rPr>
          <w:rFonts w:ascii="Times New Roman" w:eastAsia="Times New Roman" w:hAnsi="Times New Roman" w:cs="Times New Roman"/>
          <w:sz w:val="28"/>
          <w:szCs w:val="28"/>
          <w:lang w:eastAsia="ru-RU"/>
        </w:rPr>
        <w:t xml:space="preserve">. </w:t>
      </w:r>
      <w:r w:rsidRPr="001819E6">
        <w:rPr>
          <w:rFonts w:ascii="Times New Roman" w:eastAsia="Times New Roman" w:hAnsi="Times New Roman" w:cs="Times New Roman"/>
          <w:sz w:val="28"/>
          <w:szCs w:val="28"/>
          <w:lang w:eastAsia="ru-RU"/>
        </w:rPr>
        <w:t>А</w:t>
      </w:r>
      <w:r w:rsidR="00561865" w:rsidRPr="001819E6">
        <w:rPr>
          <w:rFonts w:ascii="Times New Roman" w:eastAsia="Times New Roman" w:hAnsi="Times New Roman" w:cs="Times New Roman"/>
          <w:sz w:val="28"/>
          <w:szCs w:val="28"/>
          <w:lang w:eastAsia="ru-RU"/>
        </w:rPr>
        <w:t xml:space="preserve">. </w:t>
      </w:r>
      <w:proofErr w:type="spellStart"/>
      <w:r w:rsidRPr="001819E6">
        <w:rPr>
          <w:rFonts w:ascii="Times New Roman" w:eastAsia="Times New Roman" w:hAnsi="Times New Roman" w:cs="Times New Roman"/>
          <w:sz w:val="28"/>
          <w:szCs w:val="28"/>
          <w:lang w:eastAsia="ru-RU"/>
        </w:rPr>
        <w:t>Жигалина</w:t>
      </w:r>
      <w:proofErr w:type="spellEnd"/>
      <w:r w:rsidRPr="001819E6">
        <w:rPr>
          <w:rFonts w:ascii="Times New Roman" w:eastAsia="Times New Roman" w:hAnsi="Times New Roman" w:cs="Times New Roman"/>
          <w:sz w:val="28"/>
          <w:szCs w:val="28"/>
          <w:lang w:eastAsia="ru-RU"/>
        </w:rPr>
        <w:t xml:space="preserve">                               </w:t>
      </w:r>
      <w:proofErr w:type="spellStart"/>
      <w:r w:rsidRPr="001819E6">
        <w:rPr>
          <w:rFonts w:ascii="Times New Roman" w:eastAsia="Times New Roman" w:hAnsi="Times New Roman" w:cs="Times New Roman"/>
          <w:sz w:val="28"/>
          <w:szCs w:val="28"/>
          <w:lang w:eastAsia="ru-RU"/>
        </w:rPr>
        <w:t>_____________С.В.Хотинец</w:t>
      </w:r>
      <w:proofErr w:type="spellEnd"/>
    </w:p>
    <w:p w:rsidR="003766AA" w:rsidRPr="001819E6" w:rsidRDefault="003766AA" w:rsidP="00BB3108">
      <w:pPr>
        <w:spacing w:after="0" w:line="240" w:lineRule="auto"/>
        <w:rPr>
          <w:rFonts w:ascii="Times New Roman" w:eastAsia="Times New Roman" w:hAnsi="Times New Roman" w:cs="Times New Roman"/>
          <w:sz w:val="28"/>
          <w:szCs w:val="28"/>
          <w:lang w:eastAsia="ru-RU"/>
        </w:rPr>
      </w:pPr>
    </w:p>
    <w:p w:rsidR="00561865" w:rsidRPr="001819E6" w:rsidRDefault="003766AA" w:rsidP="003766A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61865" w:rsidRPr="001819E6">
        <w:rPr>
          <w:rFonts w:ascii="Times New Roman" w:eastAsia="Times New Roman" w:hAnsi="Times New Roman" w:cs="Times New Roman"/>
          <w:sz w:val="28"/>
          <w:szCs w:val="28"/>
          <w:lang w:eastAsia="ru-RU"/>
        </w:rPr>
        <w:t>Приложение</w:t>
      </w:r>
    </w:p>
    <w:p w:rsidR="00561865" w:rsidRPr="001819E6" w:rsidRDefault="003766AA" w:rsidP="003766A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1865" w:rsidRPr="001819E6">
        <w:rPr>
          <w:rFonts w:ascii="Times New Roman" w:eastAsia="Times New Roman" w:hAnsi="Times New Roman" w:cs="Times New Roman"/>
          <w:sz w:val="28"/>
          <w:szCs w:val="28"/>
          <w:lang w:eastAsia="ru-RU"/>
        </w:rPr>
        <w:t xml:space="preserve">к решению </w:t>
      </w:r>
      <w:r w:rsidR="00335B33" w:rsidRPr="001819E6">
        <w:rPr>
          <w:rFonts w:ascii="Times New Roman" w:eastAsia="Times New Roman" w:hAnsi="Times New Roman" w:cs="Times New Roman"/>
          <w:sz w:val="28"/>
          <w:szCs w:val="28"/>
          <w:lang w:eastAsia="ru-RU"/>
        </w:rPr>
        <w:t>Совета</w:t>
      </w:r>
      <w:r w:rsidR="00561865" w:rsidRPr="001819E6">
        <w:rPr>
          <w:rFonts w:ascii="Times New Roman" w:eastAsia="Times New Roman" w:hAnsi="Times New Roman" w:cs="Times New Roman"/>
          <w:sz w:val="28"/>
          <w:szCs w:val="28"/>
          <w:lang w:eastAsia="ru-RU"/>
        </w:rPr>
        <w:t xml:space="preserve"> депутатов</w:t>
      </w:r>
    </w:p>
    <w:p w:rsidR="00561865" w:rsidRPr="001819E6" w:rsidRDefault="00335B33" w:rsidP="00561865">
      <w:pPr>
        <w:spacing w:after="0" w:line="240" w:lineRule="auto"/>
        <w:jc w:val="right"/>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городского поселения «Город Вяземский</w:t>
      </w:r>
      <w:r w:rsidR="00420338" w:rsidRPr="001819E6">
        <w:rPr>
          <w:rFonts w:ascii="Times New Roman" w:eastAsia="Times New Roman" w:hAnsi="Times New Roman" w:cs="Times New Roman"/>
          <w:sz w:val="28"/>
          <w:szCs w:val="28"/>
          <w:lang w:eastAsia="ru-RU"/>
        </w:rPr>
        <w:t>»</w:t>
      </w:r>
    </w:p>
    <w:p w:rsidR="003766AA" w:rsidRDefault="003766AA" w:rsidP="004203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Вяземского муниципального района</w:t>
      </w:r>
    </w:p>
    <w:p w:rsidR="00420338" w:rsidRPr="001819E6" w:rsidRDefault="003766AA" w:rsidP="004203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Хабаровского края</w:t>
      </w:r>
      <w:r w:rsidR="00420338" w:rsidRPr="001819E6">
        <w:rPr>
          <w:rFonts w:ascii="Times New Roman" w:eastAsia="Times New Roman" w:hAnsi="Times New Roman" w:cs="Times New Roman"/>
          <w:sz w:val="28"/>
          <w:szCs w:val="28"/>
          <w:lang w:eastAsia="ru-RU"/>
        </w:rPr>
        <w:t xml:space="preserve">                                      </w:t>
      </w:r>
    </w:p>
    <w:p w:rsidR="00561865" w:rsidRPr="001819E6" w:rsidRDefault="00420338" w:rsidP="00420338">
      <w:pPr>
        <w:spacing w:after="0" w:line="240" w:lineRule="auto"/>
        <w:jc w:val="center"/>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                              </w:t>
      </w:r>
      <w:r w:rsidR="003766AA">
        <w:rPr>
          <w:rFonts w:ascii="Times New Roman" w:eastAsia="Times New Roman" w:hAnsi="Times New Roman" w:cs="Times New Roman"/>
          <w:sz w:val="28"/>
          <w:szCs w:val="28"/>
          <w:lang w:eastAsia="ru-RU"/>
        </w:rPr>
        <w:t xml:space="preserve">                </w:t>
      </w:r>
      <w:r w:rsidR="001819E6">
        <w:rPr>
          <w:rFonts w:ascii="Times New Roman" w:eastAsia="Times New Roman" w:hAnsi="Times New Roman" w:cs="Times New Roman"/>
          <w:sz w:val="28"/>
          <w:szCs w:val="28"/>
          <w:lang w:eastAsia="ru-RU"/>
        </w:rPr>
        <w:t xml:space="preserve">  </w:t>
      </w:r>
      <w:r w:rsidR="00561865" w:rsidRPr="001819E6">
        <w:rPr>
          <w:rFonts w:ascii="Times New Roman" w:eastAsia="Times New Roman" w:hAnsi="Times New Roman" w:cs="Times New Roman"/>
          <w:sz w:val="28"/>
          <w:szCs w:val="28"/>
          <w:lang w:eastAsia="ru-RU"/>
        </w:rPr>
        <w:t xml:space="preserve">от </w:t>
      </w:r>
      <w:r w:rsidRPr="001819E6">
        <w:rPr>
          <w:rFonts w:ascii="Times New Roman" w:eastAsia="Times New Roman" w:hAnsi="Times New Roman" w:cs="Times New Roman"/>
          <w:sz w:val="28"/>
          <w:szCs w:val="28"/>
          <w:lang w:eastAsia="ru-RU"/>
        </w:rPr>
        <w:t>«__»_________</w:t>
      </w:r>
      <w:r w:rsidR="00561865" w:rsidRPr="001819E6">
        <w:rPr>
          <w:rFonts w:ascii="Times New Roman" w:eastAsia="Times New Roman" w:hAnsi="Times New Roman" w:cs="Times New Roman"/>
          <w:sz w:val="28"/>
          <w:szCs w:val="28"/>
          <w:lang w:eastAsia="ru-RU"/>
        </w:rPr>
        <w:t>202</w:t>
      </w:r>
      <w:r w:rsidR="00CD51F2" w:rsidRPr="001819E6">
        <w:rPr>
          <w:rFonts w:ascii="Times New Roman" w:eastAsia="Times New Roman" w:hAnsi="Times New Roman" w:cs="Times New Roman"/>
          <w:sz w:val="28"/>
          <w:szCs w:val="28"/>
          <w:lang w:eastAsia="ru-RU"/>
        </w:rPr>
        <w:t>3</w:t>
      </w:r>
      <w:r w:rsidR="00561865" w:rsidRPr="001819E6">
        <w:rPr>
          <w:rFonts w:ascii="Times New Roman" w:eastAsia="Times New Roman" w:hAnsi="Times New Roman" w:cs="Times New Roman"/>
          <w:sz w:val="28"/>
          <w:szCs w:val="28"/>
          <w:lang w:eastAsia="ru-RU"/>
        </w:rPr>
        <w:t xml:space="preserve"> г. №</w:t>
      </w:r>
      <w:r w:rsidR="001819E6">
        <w:rPr>
          <w:rFonts w:ascii="Times New Roman" w:eastAsia="Times New Roman" w:hAnsi="Times New Roman" w:cs="Times New Roman"/>
          <w:sz w:val="28"/>
          <w:szCs w:val="28"/>
          <w:lang w:eastAsia="ru-RU"/>
        </w:rPr>
        <w:t xml:space="preserve"> _____</w:t>
      </w:r>
    </w:p>
    <w:p w:rsidR="00335B33" w:rsidRPr="001819E6" w:rsidRDefault="00335B33" w:rsidP="00561865">
      <w:pPr>
        <w:spacing w:after="0" w:line="240" w:lineRule="auto"/>
        <w:jc w:val="center"/>
        <w:rPr>
          <w:rFonts w:ascii="Times New Roman" w:eastAsia="Times New Roman" w:hAnsi="Times New Roman" w:cs="Times New Roman"/>
          <w:sz w:val="28"/>
          <w:szCs w:val="28"/>
          <w:lang w:eastAsia="ru-RU"/>
        </w:rPr>
      </w:pPr>
    </w:p>
    <w:p w:rsidR="00335B33" w:rsidRPr="001819E6" w:rsidRDefault="00335B33" w:rsidP="00561865">
      <w:pPr>
        <w:spacing w:after="0" w:line="240" w:lineRule="auto"/>
        <w:jc w:val="center"/>
        <w:rPr>
          <w:rFonts w:ascii="Times New Roman" w:eastAsia="Times New Roman" w:hAnsi="Times New Roman" w:cs="Times New Roman"/>
          <w:sz w:val="28"/>
          <w:szCs w:val="28"/>
          <w:lang w:eastAsia="ru-RU"/>
        </w:rPr>
      </w:pPr>
    </w:p>
    <w:p w:rsidR="00561865" w:rsidRPr="001819E6" w:rsidRDefault="00561865" w:rsidP="00561865">
      <w:pPr>
        <w:spacing w:after="0" w:line="240" w:lineRule="auto"/>
        <w:jc w:val="center"/>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Положение о муниципальном земельном контроле</w:t>
      </w:r>
    </w:p>
    <w:p w:rsidR="00C20B5A" w:rsidRPr="001819E6" w:rsidRDefault="00561865" w:rsidP="00561865">
      <w:pPr>
        <w:spacing w:after="0" w:line="240" w:lineRule="auto"/>
        <w:jc w:val="center"/>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на территории </w:t>
      </w:r>
      <w:r w:rsidR="00BB3108" w:rsidRPr="001819E6">
        <w:rPr>
          <w:rFonts w:ascii="Times New Roman" w:eastAsia="Times New Roman" w:hAnsi="Times New Roman" w:cs="Times New Roman"/>
          <w:sz w:val="28"/>
          <w:szCs w:val="28"/>
          <w:lang w:eastAsia="ru-RU"/>
        </w:rPr>
        <w:t>Городского поселения «Город Вяземский»</w:t>
      </w:r>
    </w:p>
    <w:p w:rsidR="00561865" w:rsidRPr="001819E6" w:rsidRDefault="00BB3108" w:rsidP="00561865">
      <w:pPr>
        <w:spacing w:after="0" w:line="240" w:lineRule="auto"/>
        <w:jc w:val="center"/>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 Вяземского муниципального района Хабаровского края</w:t>
      </w:r>
    </w:p>
    <w:p w:rsidR="008341AB" w:rsidRPr="001819E6" w:rsidRDefault="008341AB" w:rsidP="00561865">
      <w:pPr>
        <w:spacing w:after="0" w:line="240" w:lineRule="auto"/>
        <w:jc w:val="center"/>
        <w:rPr>
          <w:rFonts w:ascii="Times New Roman" w:eastAsia="Times New Roman" w:hAnsi="Times New Roman" w:cs="Times New Roman"/>
          <w:sz w:val="28"/>
          <w:szCs w:val="28"/>
          <w:lang w:eastAsia="ru-RU"/>
        </w:rPr>
      </w:pPr>
    </w:p>
    <w:p w:rsidR="00561865" w:rsidRPr="001819E6" w:rsidRDefault="00561865" w:rsidP="00561865">
      <w:pPr>
        <w:spacing w:after="0" w:line="240" w:lineRule="auto"/>
        <w:ind w:left="360"/>
        <w:jc w:val="center"/>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I.Общие положения</w:t>
      </w:r>
    </w:p>
    <w:p w:rsidR="008341AB" w:rsidRPr="001819E6" w:rsidRDefault="008341AB" w:rsidP="00561865">
      <w:pPr>
        <w:spacing w:after="0" w:line="240" w:lineRule="auto"/>
        <w:ind w:left="360"/>
        <w:jc w:val="center"/>
        <w:rPr>
          <w:rFonts w:ascii="Times New Roman" w:eastAsia="Times New Roman" w:hAnsi="Times New Roman" w:cs="Times New Roman"/>
          <w:sz w:val="28"/>
          <w:szCs w:val="28"/>
          <w:lang w:eastAsia="ru-RU"/>
        </w:rPr>
      </w:pPr>
    </w:p>
    <w:p w:rsidR="00561865" w:rsidRPr="001819E6" w:rsidRDefault="00561865" w:rsidP="00561865">
      <w:pPr>
        <w:spacing w:after="0" w:line="240" w:lineRule="auto"/>
        <w:jc w:val="both"/>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1. Настоящее Положение   устанавливает порядок организации и осуществления муниципального земельного контроля</w:t>
      </w:r>
      <w:r w:rsidR="008341AB" w:rsidRPr="001819E6">
        <w:rPr>
          <w:rFonts w:ascii="Times New Roman" w:eastAsia="Times New Roman" w:hAnsi="Times New Roman" w:cs="Times New Roman"/>
          <w:sz w:val="28"/>
          <w:szCs w:val="28"/>
          <w:lang w:eastAsia="ru-RU"/>
        </w:rPr>
        <w:t xml:space="preserve"> </w:t>
      </w:r>
      <w:r w:rsidRPr="001819E6">
        <w:rPr>
          <w:rFonts w:ascii="Times New Roman" w:eastAsia="Times New Roman" w:hAnsi="Times New Roman" w:cs="Times New Roman"/>
          <w:sz w:val="28"/>
          <w:szCs w:val="28"/>
          <w:lang w:eastAsia="ru-RU"/>
        </w:rPr>
        <w:t xml:space="preserve">на территории </w:t>
      </w:r>
      <w:r w:rsidR="00BB3108" w:rsidRPr="001819E6">
        <w:rPr>
          <w:rFonts w:ascii="Times New Roman" w:eastAsia="Times New Roman" w:hAnsi="Times New Roman" w:cs="Times New Roman"/>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sz w:val="28"/>
          <w:szCs w:val="28"/>
          <w:lang w:eastAsia="ru-RU"/>
        </w:rPr>
        <w:t xml:space="preserve"> (далее – муниципальный земельный контроль).</w:t>
      </w:r>
    </w:p>
    <w:p w:rsidR="00561865" w:rsidRPr="001819E6" w:rsidRDefault="00436F54"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sz w:val="28"/>
          <w:szCs w:val="28"/>
          <w:lang w:eastAsia="ru-RU"/>
        </w:rPr>
        <w:t xml:space="preserve">      2. </w:t>
      </w:r>
      <w:r w:rsidR="00561865" w:rsidRPr="001819E6">
        <w:rPr>
          <w:rFonts w:ascii="Times New Roman" w:eastAsia="Times New Roman" w:hAnsi="Times New Roman" w:cs="Times New Roman"/>
          <w:sz w:val="28"/>
          <w:szCs w:val="28"/>
          <w:lang w:eastAsia="ru-RU"/>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w:t>
      </w:r>
      <w:r w:rsidR="00561865" w:rsidRPr="001819E6">
        <w:rPr>
          <w:rFonts w:ascii="Times New Roman" w:eastAsia="Times New Roman" w:hAnsi="Times New Roman" w:cs="Times New Roman"/>
          <w:color w:val="000000"/>
          <w:sz w:val="28"/>
          <w:szCs w:val="28"/>
          <w:lang w:eastAsia="ru-RU"/>
        </w:rPr>
        <w:t xml:space="preserve"> в отношении объектов земельных отношений, за нарушение которых законодательством предусмотрена административная ответственность.</w:t>
      </w:r>
    </w:p>
    <w:p w:rsidR="008A4962" w:rsidRPr="001819E6" w:rsidRDefault="00561865" w:rsidP="008A4962">
      <w:pPr>
        <w:autoSpaceDE w:val="0"/>
        <w:autoSpaceDN w:val="0"/>
        <w:adjustRightInd w:val="0"/>
        <w:spacing w:after="0" w:line="240" w:lineRule="auto"/>
        <w:jc w:val="both"/>
        <w:rPr>
          <w:rFonts w:ascii="Times New Roman" w:hAnsi="Times New Roman" w:cs="Times New Roman"/>
          <w:sz w:val="28"/>
          <w:szCs w:val="28"/>
        </w:rPr>
      </w:pPr>
      <w:r w:rsidRPr="001819E6">
        <w:rPr>
          <w:rFonts w:ascii="Times New Roman" w:eastAsia="Times New Roman" w:hAnsi="Times New Roman" w:cs="Times New Roman"/>
          <w:color w:val="000000"/>
          <w:sz w:val="28"/>
          <w:szCs w:val="28"/>
          <w:lang w:eastAsia="ru-RU"/>
        </w:rPr>
        <w:t xml:space="preserve">   </w:t>
      </w:r>
      <w:r w:rsidR="008341AB"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3. Муниципальный земельный контроль осуществляется </w:t>
      </w:r>
      <w:r w:rsidR="008A4962" w:rsidRPr="001819E6">
        <w:rPr>
          <w:rFonts w:ascii="Times New Roman" w:hAnsi="Times New Roman" w:cs="Times New Roman"/>
          <w:sz w:val="28"/>
          <w:szCs w:val="28"/>
        </w:rPr>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4. Муниципальный земельный контроль осуществляется администрацией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в лице отдела </w:t>
      </w:r>
      <w:r w:rsidR="008341AB" w:rsidRPr="001819E6">
        <w:rPr>
          <w:rFonts w:ascii="Times New Roman" w:eastAsia="Times New Roman" w:hAnsi="Times New Roman" w:cs="Times New Roman"/>
          <w:color w:val="000000"/>
          <w:sz w:val="28"/>
          <w:szCs w:val="28"/>
          <w:lang w:eastAsia="ru-RU"/>
        </w:rPr>
        <w:t>архитектуры, градостроительства и земельным отношениям</w:t>
      </w:r>
      <w:r w:rsidRPr="001819E6">
        <w:rPr>
          <w:rFonts w:ascii="Times New Roman" w:eastAsia="Times New Roman" w:hAnsi="Times New Roman" w:cs="Times New Roman"/>
          <w:color w:val="000000"/>
          <w:sz w:val="28"/>
          <w:szCs w:val="28"/>
          <w:lang w:eastAsia="ru-RU"/>
        </w:rPr>
        <w:t xml:space="preserve">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(далее – Уполномоченный орган)</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5. Должностными лицами, уполномоченными осуществлять муниципальный земельный контроль, являются:</w:t>
      </w:r>
    </w:p>
    <w:p w:rsidR="008341AB" w:rsidRPr="001819E6" w:rsidRDefault="008341AB" w:rsidP="00561865">
      <w:pPr>
        <w:spacing w:after="0" w:line="240" w:lineRule="auto"/>
        <w:ind w:firstLine="539"/>
        <w:jc w:val="both"/>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1) начальник отдела архитектуры, градостроительства и земельных отношений администрации Городского поселения «Город Вяземский» Вяземского муниципального района Хабаровского края;</w:t>
      </w:r>
    </w:p>
    <w:p w:rsidR="00561865" w:rsidRPr="001819E6" w:rsidRDefault="008341AB" w:rsidP="00561865">
      <w:pPr>
        <w:spacing w:after="0" w:line="240" w:lineRule="auto"/>
        <w:ind w:firstLine="539"/>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w:t>
      </w:r>
      <w:r w:rsidR="00561865" w:rsidRPr="001819E6">
        <w:rPr>
          <w:rFonts w:ascii="Times New Roman" w:eastAsia="Times New Roman" w:hAnsi="Times New Roman" w:cs="Times New Roman"/>
          <w:color w:val="000000"/>
          <w:sz w:val="28"/>
          <w:szCs w:val="28"/>
          <w:lang w:eastAsia="ru-RU"/>
        </w:rPr>
        <w:t>) заместитель</w:t>
      </w:r>
      <w:r w:rsidRPr="001819E6">
        <w:rPr>
          <w:rFonts w:ascii="Times New Roman" w:eastAsia="Times New Roman" w:hAnsi="Times New Roman" w:cs="Times New Roman"/>
          <w:color w:val="000000"/>
          <w:sz w:val="28"/>
          <w:szCs w:val="28"/>
          <w:lang w:eastAsia="ru-RU"/>
        </w:rPr>
        <w:t xml:space="preserve"> начальника</w:t>
      </w:r>
      <w:r w:rsidR="00561865"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отдела архитектуры, градостроительства и земельных отношений</w:t>
      </w:r>
      <w:r w:rsidR="00561865" w:rsidRPr="001819E6">
        <w:rPr>
          <w:rFonts w:ascii="Times New Roman" w:eastAsia="Times New Roman" w:hAnsi="Times New Roman" w:cs="Times New Roman"/>
          <w:color w:val="000000"/>
          <w:sz w:val="28"/>
          <w:szCs w:val="28"/>
          <w:lang w:eastAsia="ru-RU"/>
        </w:rPr>
        <w:t xml:space="preserve">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00561865" w:rsidRPr="001819E6">
        <w:rPr>
          <w:rFonts w:ascii="Times New Roman" w:eastAsia="Times New Roman" w:hAnsi="Times New Roman" w:cs="Times New Roman"/>
          <w:color w:val="000000"/>
          <w:sz w:val="28"/>
          <w:szCs w:val="28"/>
          <w:lang w:eastAsia="ru-RU"/>
        </w:rPr>
        <w:t>;</w:t>
      </w:r>
    </w:p>
    <w:p w:rsidR="00561865" w:rsidRPr="001819E6" w:rsidRDefault="008341AB" w:rsidP="00561865">
      <w:pPr>
        <w:spacing w:after="0" w:line="240" w:lineRule="auto"/>
        <w:ind w:firstLine="539"/>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3</w:t>
      </w:r>
      <w:r w:rsidR="009A5F1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 xml:space="preserve">главный специалист </w:t>
      </w:r>
      <w:r w:rsidRPr="001819E6">
        <w:rPr>
          <w:rFonts w:ascii="Times New Roman" w:eastAsia="Times New Roman" w:hAnsi="Times New Roman" w:cs="Times New Roman"/>
          <w:color w:val="000000"/>
          <w:sz w:val="28"/>
          <w:szCs w:val="28"/>
          <w:lang w:eastAsia="ru-RU"/>
        </w:rPr>
        <w:t>отдела архитектуры, градостроительства и земельных отношений</w:t>
      </w:r>
      <w:r w:rsidR="00561865" w:rsidRPr="001819E6">
        <w:rPr>
          <w:rFonts w:ascii="Times New Roman" w:eastAsia="Times New Roman" w:hAnsi="Times New Roman" w:cs="Times New Roman"/>
          <w:color w:val="000000"/>
          <w:sz w:val="28"/>
          <w:szCs w:val="28"/>
          <w:lang w:eastAsia="ru-RU"/>
        </w:rPr>
        <w:t xml:space="preserve">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00561865" w:rsidRPr="001819E6">
        <w:rPr>
          <w:rFonts w:ascii="Times New Roman" w:eastAsia="Times New Roman" w:hAnsi="Times New Roman" w:cs="Times New Roman"/>
          <w:color w:val="000000"/>
          <w:sz w:val="28"/>
          <w:szCs w:val="28"/>
          <w:lang w:eastAsia="ru-RU"/>
        </w:rPr>
        <w:t>, осуществляющий в соответствии с должностной инструкцией муниципальный земельный контроль;</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6. Должностные лица, указанные в пунктах</w:t>
      </w:r>
      <w:r w:rsidR="00F62AFF" w:rsidRPr="001819E6">
        <w:rPr>
          <w:rFonts w:ascii="Times New Roman" w:eastAsia="Times New Roman" w:hAnsi="Times New Roman" w:cs="Times New Roman"/>
          <w:color w:val="000000"/>
          <w:sz w:val="28"/>
          <w:szCs w:val="28"/>
          <w:lang w:eastAsia="ru-RU"/>
        </w:rPr>
        <w:t xml:space="preserve"> 1,</w:t>
      </w:r>
      <w:r w:rsidRPr="001819E6">
        <w:rPr>
          <w:rFonts w:ascii="Times New Roman" w:eastAsia="Times New Roman" w:hAnsi="Times New Roman" w:cs="Times New Roman"/>
          <w:color w:val="000000"/>
          <w:sz w:val="28"/>
          <w:szCs w:val="28"/>
          <w:lang w:eastAsia="ru-RU"/>
        </w:rPr>
        <w:t xml:space="preserve"> 2, 3 части 5 уполномочены осуществлять муниципальный земельный контроль за соблюдением:</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г) обязательных требований, связанных с обязанностью по приведению земель в состояние, пригодное для использования по целевому назначению;</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985900"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д) исполнения предписаний об устранении нарушений обязательных требований, выданных администрацией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в пределах ее компетенции.</w:t>
      </w:r>
    </w:p>
    <w:p w:rsidR="00561865" w:rsidRPr="001819E6" w:rsidRDefault="001871CE"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7. </w:t>
      </w:r>
      <w:r w:rsidR="00561865" w:rsidRPr="001819E6">
        <w:rPr>
          <w:rFonts w:ascii="Times New Roman" w:eastAsia="Times New Roman" w:hAnsi="Times New Roman" w:cs="Times New Roman"/>
          <w:color w:val="000000"/>
          <w:sz w:val="28"/>
          <w:szCs w:val="28"/>
          <w:lang w:eastAsia="ru-RU"/>
        </w:rPr>
        <w:t>Полномочия, указанные в части 6 настоящего Положения, осуществляются в отношении всех категорий земель.</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8. Должностные лица, указанные в пункте 1</w:t>
      </w:r>
      <w:r w:rsidR="00D41915" w:rsidRPr="001819E6">
        <w:rPr>
          <w:rFonts w:ascii="Times New Roman" w:eastAsia="Times New Roman" w:hAnsi="Times New Roman" w:cs="Times New Roman"/>
          <w:color w:val="000000"/>
          <w:sz w:val="28"/>
          <w:szCs w:val="28"/>
          <w:lang w:eastAsia="ru-RU"/>
        </w:rPr>
        <w:t>, 2, 3</w:t>
      </w:r>
      <w:r w:rsidRPr="001819E6">
        <w:rPr>
          <w:rFonts w:ascii="Times New Roman" w:eastAsia="Times New Roman" w:hAnsi="Times New Roman" w:cs="Times New Roman"/>
          <w:color w:val="000000"/>
          <w:sz w:val="28"/>
          <w:szCs w:val="28"/>
          <w:lang w:eastAsia="ru-RU"/>
        </w:rPr>
        <w:t xml:space="preserve"> части 5 уполномочены осуществлять муниципальный земельный контроль за соблюдением:</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а)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AF2984" w:rsidRPr="001819E6">
        <w:rPr>
          <w:rFonts w:ascii="Times New Roman" w:eastAsia="Times New Roman" w:hAnsi="Times New Roman" w:cs="Times New Roman"/>
          <w:color w:val="000000"/>
          <w:sz w:val="28"/>
          <w:szCs w:val="28"/>
          <w:lang w:eastAsia="ru-RU"/>
        </w:rPr>
        <w:t xml:space="preserve"> от 24.07.2002 № 101-ФЗ </w:t>
      </w:r>
      <w:r w:rsidRPr="001819E6">
        <w:rPr>
          <w:rFonts w:ascii="Times New Roman" w:eastAsia="Times New Roman" w:hAnsi="Times New Roman" w:cs="Times New Roman"/>
          <w:color w:val="000000"/>
          <w:sz w:val="28"/>
          <w:szCs w:val="28"/>
          <w:lang w:eastAsia="ru-RU"/>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б)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в) исполнения предписаний об устранении нарушений обязательных требований, выданных администрацией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в пределах ее компетенции.</w:t>
      </w:r>
    </w:p>
    <w:p w:rsidR="00561865" w:rsidRPr="001819E6" w:rsidRDefault="001871CE"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561865" w:rsidRPr="001819E6">
        <w:rPr>
          <w:rFonts w:ascii="Times New Roman" w:eastAsia="Times New Roman" w:hAnsi="Times New Roman" w:cs="Times New Roman"/>
          <w:color w:val="000000"/>
          <w:sz w:val="28"/>
          <w:szCs w:val="28"/>
          <w:lang w:eastAsia="ru-RU"/>
        </w:rPr>
        <w:t xml:space="preserve">9. Полномочия, указанные в части 8 настоящего Положения, осуществляются в отношении земель сельскохозяйственного назначения, </w:t>
      </w:r>
      <w:r w:rsidR="00561865" w:rsidRPr="001819E6">
        <w:rPr>
          <w:rFonts w:ascii="Times New Roman" w:eastAsia="Times New Roman" w:hAnsi="Times New Roman" w:cs="Times New Roman"/>
          <w:color w:val="000000"/>
          <w:sz w:val="28"/>
          <w:szCs w:val="28"/>
          <w:lang w:eastAsia="ru-RU"/>
        </w:rPr>
        <w:lastRenderedPageBreak/>
        <w:t xml:space="preserve">оборот которых регулируется Федеральным законом </w:t>
      </w:r>
      <w:r w:rsidR="00AF2984" w:rsidRPr="001819E6">
        <w:rPr>
          <w:rFonts w:ascii="Times New Roman" w:eastAsia="Times New Roman" w:hAnsi="Times New Roman" w:cs="Times New Roman"/>
          <w:color w:val="000000"/>
          <w:sz w:val="28"/>
          <w:szCs w:val="28"/>
          <w:lang w:eastAsia="ru-RU"/>
        </w:rPr>
        <w:t xml:space="preserve">от 24.07.2002 № 101-ФЗ </w:t>
      </w:r>
      <w:r w:rsidR="00561865" w:rsidRPr="001819E6">
        <w:rPr>
          <w:rFonts w:ascii="Times New Roman" w:eastAsia="Times New Roman" w:hAnsi="Times New Roman" w:cs="Times New Roman"/>
          <w:color w:val="000000"/>
          <w:sz w:val="28"/>
          <w:szCs w:val="28"/>
          <w:lang w:eastAsia="ru-RU"/>
        </w:rPr>
        <w:t>"Об обороте земель сельскохозяйственного назначения".</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10. Должностным лицом, уполномоченным на принятие решений о проведении контрольных мероприятий, является глава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w:t>
      </w:r>
    </w:p>
    <w:p w:rsidR="00561865" w:rsidRPr="001819E6" w:rsidRDefault="001871CE" w:rsidP="00561865">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561865" w:rsidRPr="001819E6">
        <w:rPr>
          <w:rFonts w:ascii="Times New Roman" w:eastAsia="Times New Roman" w:hAnsi="Times New Roman" w:cs="Times New Roman"/>
          <w:color w:val="000000"/>
          <w:sz w:val="28"/>
          <w:szCs w:val="28"/>
          <w:lang w:eastAsia="ru-RU"/>
        </w:rPr>
        <w:t xml:space="preserve">11. Должностные лица, уполномоченные на осуществление муниципального земельного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частью 2 статьи 29 Федерального закона </w:t>
      </w:r>
      <w:r w:rsidR="00AF2984" w:rsidRPr="001819E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(далее также – Федеральный закон «О государственном контроле (надзоре) и муниципальном контроле в Российской Федерации»)</w:t>
      </w:r>
      <w:r w:rsidR="00561865" w:rsidRPr="001819E6">
        <w:rPr>
          <w:rFonts w:ascii="Times New Roman" w:eastAsia="Times New Roman" w:hAnsi="Times New Roman" w:cs="Times New Roman"/>
          <w:color w:val="000000"/>
          <w:sz w:val="28"/>
          <w:szCs w:val="28"/>
          <w:lang w:eastAsia="ru-RU"/>
        </w:rPr>
        <w:t>.</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12. Объектами муниципального земельного контроля являются объекты земельных отношений (земля, земельные участки и их части) независимо от прав на них, расположенные в границах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p>
    <w:p w:rsidR="00561865" w:rsidRPr="001819E6" w:rsidRDefault="00B73122" w:rsidP="0097139C">
      <w:pPr>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w:t>
      </w:r>
      <w:r w:rsidR="00561865" w:rsidRPr="001819E6">
        <w:rPr>
          <w:rFonts w:ascii="Times New Roman" w:eastAsia="Times New Roman" w:hAnsi="Times New Roman" w:cs="Times New Roman"/>
          <w:color w:val="000000"/>
          <w:sz w:val="28"/>
          <w:szCs w:val="28"/>
          <w:lang w:eastAsia="ru-RU"/>
        </w:rPr>
        <w:t>13. Уполномоченный орган обеспечивает учет объектов контроля в рамках осуществления муниципального земельного контроля.</w:t>
      </w:r>
      <w:r w:rsidR="0097139C" w:rsidRPr="001819E6">
        <w:rPr>
          <w:rFonts w:ascii="Times New Roman" w:eastAsia="Times New Roman" w:hAnsi="Times New Roman" w:cs="Times New Roman"/>
          <w:color w:val="000000"/>
          <w:sz w:val="28"/>
          <w:szCs w:val="28"/>
          <w:lang w:eastAsia="ru-RU"/>
        </w:rPr>
        <w:t xml:space="preserve"> </w:t>
      </w:r>
      <w:r w:rsidR="0097139C" w:rsidRPr="001819E6">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65F24" w:rsidRPr="001819E6" w:rsidRDefault="00B73122" w:rsidP="00561865">
      <w:pPr>
        <w:spacing w:after="0" w:line="240" w:lineRule="auto"/>
        <w:jc w:val="both"/>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    </w:t>
      </w:r>
      <w:r w:rsidR="00561865" w:rsidRPr="001819E6">
        <w:rPr>
          <w:rFonts w:ascii="Times New Roman" w:eastAsia="Times New Roman" w:hAnsi="Times New Roman" w:cs="Times New Roman"/>
          <w:color w:val="000000"/>
          <w:sz w:val="28"/>
          <w:szCs w:val="28"/>
          <w:lang w:eastAsia="ru-RU"/>
        </w:rPr>
        <w:t xml:space="preserve">14. К отношениям, связанным с осуществлением муниципального земельного контроля, применяются положения Федерального закона "О государственном контроле и муниципальном контроле в Российской Федерации", Земельного кодекса Российской Федерации, Федерального закона </w:t>
      </w:r>
      <w:r w:rsidR="00AF2984" w:rsidRPr="001819E6">
        <w:rPr>
          <w:rFonts w:ascii="Times New Roman" w:eastAsia="Times New Roman" w:hAnsi="Times New Roman" w:cs="Times New Roman"/>
          <w:color w:val="000000"/>
          <w:sz w:val="28"/>
          <w:szCs w:val="28"/>
          <w:lang w:eastAsia="ru-RU"/>
        </w:rPr>
        <w:t>от 06.10.1999 № 184-ФЗ «Об общих принципах организации законодательных (представительных) и исполнительных органов государственной власти субъектов власти субъектов Российской Федерации» и Федерального закона от 06.10.2003 № 131-ФЗ «Об общих принципах организации местного самоуправления в Российской Федерации»</w:t>
      </w:r>
      <w:r w:rsidR="00561865" w:rsidRPr="001819E6">
        <w:rPr>
          <w:rFonts w:ascii="Times New Roman" w:eastAsia="Times New Roman" w:hAnsi="Times New Roman" w:cs="Times New Roman"/>
          <w:color w:val="000000"/>
          <w:sz w:val="28"/>
          <w:szCs w:val="28"/>
          <w:lang w:eastAsia="ru-RU"/>
        </w:rPr>
        <w:t>.</w:t>
      </w:r>
    </w:p>
    <w:p w:rsidR="00F65F24" w:rsidRPr="001819E6" w:rsidRDefault="00F65F24" w:rsidP="00561865">
      <w:pPr>
        <w:spacing w:after="0" w:line="240" w:lineRule="auto"/>
        <w:jc w:val="both"/>
        <w:rPr>
          <w:rFonts w:ascii="Times New Roman" w:eastAsia="Times New Roman" w:hAnsi="Times New Roman" w:cs="Times New Roman"/>
          <w:color w:val="333333"/>
          <w:sz w:val="28"/>
          <w:szCs w:val="28"/>
          <w:lang w:eastAsia="ru-RU"/>
        </w:rPr>
      </w:pPr>
    </w:p>
    <w:p w:rsidR="00F65F24" w:rsidRPr="001819E6" w:rsidRDefault="00561865" w:rsidP="00F65F24">
      <w:pPr>
        <w:spacing w:after="0" w:line="240" w:lineRule="auto"/>
        <w:jc w:val="center"/>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II. Управление рисками причинения вреда (ущерба)</w:t>
      </w:r>
      <w:r w:rsidR="00F65F24"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охраняемым</w:t>
      </w:r>
    </w:p>
    <w:p w:rsidR="00561865" w:rsidRPr="001819E6" w:rsidRDefault="00561865" w:rsidP="00F65F24">
      <w:pPr>
        <w:spacing w:after="0" w:line="240" w:lineRule="auto"/>
        <w:jc w:val="center"/>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 xml:space="preserve"> законом ценностям при осуществлении вида контроля</w:t>
      </w:r>
    </w:p>
    <w:p w:rsidR="00F65F24" w:rsidRPr="001819E6" w:rsidRDefault="00F65F24" w:rsidP="00F65F24">
      <w:pPr>
        <w:spacing w:after="0" w:line="240" w:lineRule="auto"/>
        <w:jc w:val="center"/>
        <w:rPr>
          <w:rFonts w:ascii="Times New Roman" w:eastAsia="Times New Roman" w:hAnsi="Times New Roman" w:cs="Times New Roman"/>
          <w:color w:val="333333"/>
          <w:sz w:val="28"/>
          <w:szCs w:val="28"/>
          <w:lang w:eastAsia="ru-RU"/>
        </w:rPr>
      </w:pP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     15. Система оценки и управления рисками при осуществлении муниципального земельного контроля не применяется.</w:t>
      </w:r>
    </w:p>
    <w:p w:rsidR="00561865" w:rsidRPr="001819E6" w:rsidRDefault="00561865" w:rsidP="00561865">
      <w:pPr>
        <w:spacing w:after="0" w:line="270" w:lineRule="atLeast"/>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w:t>
      </w:r>
    </w:p>
    <w:p w:rsidR="003E3780" w:rsidRPr="001819E6" w:rsidRDefault="00561865" w:rsidP="00F65F24">
      <w:pPr>
        <w:spacing w:after="0" w:line="270" w:lineRule="atLeast"/>
        <w:jc w:val="center"/>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III. Профилактика рисков причинения вреда (ущерба)</w:t>
      </w:r>
    </w:p>
    <w:p w:rsidR="00561865" w:rsidRPr="001819E6" w:rsidRDefault="00561865" w:rsidP="00F65F24">
      <w:pPr>
        <w:spacing w:after="0" w:line="270" w:lineRule="atLeast"/>
        <w:jc w:val="center"/>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 xml:space="preserve"> охраняемым законом ценностям</w:t>
      </w:r>
    </w:p>
    <w:p w:rsidR="00F65F24" w:rsidRPr="001819E6" w:rsidRDefault="00F65F24" w:rsidP="00561865">
      <w:pPr>
        <w:spacing w:after="0" w:line="270" w:lineRule="atLeast"/>
        <w:jc w:val="both"/>
        <w:rPr>
          <w:rFonts w:ascii="Times New Roman" w:eastAsia="Times New Roman" w:hAnsi="Times New Roman" w:cs="Times New Roman"/>
          <w:color w:val="333333"/>
          <w:sz w:val="28"/>
          <w:szCs w:val="28"/>
          <w:lang w:eastAsia="ru-RU"/>
        </w:rPr>
      </w:pP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16. Профилактика рисков причинения вреда (ущерба) охраняемым законом ценностям осуществляется</w:t>
      </w:r>
      <w:r w:rsidR="00C82A5E" w:rsidRPr="001819E6">
        <w:rPr>
          <w:rFonts w:ascii="Times New Roman" w:eastAsia="Times New Roman" w:hAnsi="Times New Roman" w:cs="Times New Roman"/>
          <w:color w:val="000000"/>
          <w:sz w:val="28"/>
          <w:szCs w:val="28"/>
          <w:lang w:eastAsia="ru-RU"/>
        </w:rPr>
        <w:t xml:space="preserve"> при необходимости</w:t>
      </w:r>
      <w:r w:rsidRPr="001819E6">
        <w:rPr>
          <w:rFonts w:ascii="Times New Roman" w:eastAsia="Times New Roman" w:hAnsi="Times New Roman" w:cs="Times New Roman"/>
          <w:color w:val="000000"/>
          <w:sz w:val="28"/>
          <w:szCs w:val="28"/>
          <w:lang w:eastAsia="ru-RU"/>
        </w:rPr>
        <w:t xml:space="preserve">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61865" w:rsidRPr="001819E6" w:rsidRDefault="00561865" w:rsidP="00561865">
      <w:pPr>
        <w:spacing w:after="0" w:line="240" w:lineRule="auto"/>
        <w:ind w:right="20" w:firstLine="70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Утвержденная программа профилактики рисков причинения вреда размещается на официальном сайте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в сети </w:t>
      </w:r>
      <w:r w:rsidR="00724F65" w:rsidRPr="001819E6">
        <w:rPr>
          <w:rFonts w:ascii="Times New Roman" w:eastAsia="Times New Roman" w:hAnsi="Times New Roman" w:cs="Times New Roman"/>
          <w:color w:val="000000"/>
          <w:sz w:val="28"/>
          <w:szCs w:val="28"/>
          <w:lang w:eastAsia="ru-RU"/>
        </w:rPr>
        <w:t xml:space="preserve">информационно-телекоммуникационной сети </w:t>
      </w:r>
      <w:r w:rsidRPr="001819E6">
        <w:rPr>
          <w:rFonts w:ascii="Times New Roman" w:eastAsia="Times New Roman" w:hAnsi="Times New Roman" w:cs="Times New Roman"/>
          <w:color w:val="000000"/>
          <w:sz w:val="28"/>
          <w:szCs w:val="28"/>
          <w:lang w:eastAsia="ru-RU"/>
        </w:rPr>
        <w:t>«Интернет» (далее – официальный сайт).</w:t>
      </w:r>
    </w:p>
    <w:p w:rsidR="00561865" w:rsidRPr="001819E6" w:rsidRDefault="00561865" w:rsidP="00561865">
      <w:pPr>
        <w:spacing w:after="0" w:line="240" w:lineRule="auto"/>
        <w:ind w:right="20" w:firstLine="70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561865" w:rsidRPr="001819E6" w:rsidRDefault="00561865" w:rsidP="00561865">
      <w:pPr>
        <w:spacing w:after="0" w:line="322" w:lineRule="atLeast"/>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17.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должностному лицу, указанному в </w:t>
      </w:r>
      <w:r w:rsidR="00D36AA9" w:rsidRPr="001819E6">
        <w:rPr>
          <w:rFonts w:ascii="Times New Roman" w:eastAsia="Times New Roman" w:hAnsi="Times New Roman" w:cs="Times New Roman"/>
          <w:color w:val="000000"/>
          <w:sz w:val="28"/>
          <w:szCs w:val="28"/>
          <w:lang w:eastAsia="ru-RU"/>
        </w:rPr>
        <w:t>части</w:t>
      </w:r>
      <w:r w:rsidRPr="001819E6">
        <w:rPr>
          <w:rFonts w:ascii="Times New Roman" w:eastAsia="Times New Roman" w:hAnsi="Times New Roman" w:cs="Times New Roman"/>
          <w:color w:val="000000"/>
          <w:sz w:val="28"/>
          <w:szCs w:val="28"/>
          <w:lang w:eastAsia="ru-RU"/>
        </w:rPr>
        <w:t xml:space="preserve"> 10 настоящего Положения, для принятия решения о проведении контрольных мероприятий.</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18. При осуществлении муниципального земельного контроля проводятся следующие профилактические мероприятия:</w:t>
      </w:r>
    </w:p>
    <w:p w:rsidR="00561865" w:rsidRPr="001819E6" w:rsidRDefault="00561865"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а) информирование;</w:t>
      </w:r>
    </w:p>
    <w:p w:rsidR="00561865" w:rsidRPr="001819E6" w:rsidRDefault="00561865"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б) консультирование;</w:t>
      </w:r>
    </w:p>
    <w:p w:rsidR="00561865" w:rsidRPr="001819E6" w:rsidRDefault="00561865"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в) объявление предостережения</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18.1.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в средствах массовой информации</w:t>
      </w:r>
      <w:r w:rsidR="0032289F" w:rsidRPr="001819E6">
        <w:rPr>
          <w:rFonts w:ascii="Times New Roman" w:eastAsia="Times New Roman" w:hAnsi="Times New Roman" w:cs="Times New Roman"/>
          <w:color w:val="000000"/>
          <w:sz w:val="28"/>
          <w:szCs w:val="28"/>
          <w:lang w:eastAsia="ru-RU"/>
        </w:rPr>
        <w:t xml:space="preserve"> через личные кабинеты контролируемых лиц в государственных информационных системах (при их наличии) и в иных формах</w:t>
      </w:r>
      <w:r w:rsidRPr="001819E6">
        <w:rPr>
          <w:rFonts w:ascii="Times New Roman" w:eastAsia="Times New Roman" w:hAnsi="Times New Roman" w:cs="Times New Roman"/>
          <w:color w:val="000000"/>
          <w:sz w:val="28"/>
          <w:szCs w:val="28"/>
          <w:lang w:eastAsia="ru-RU"/>
        </w:rPr>
        <w:t>. Уполномоченный орган размещает и поддерживает в актуальном состоянии на официальном сайте:</w:t>
      </w:r>
    </w:p>
    <w:p w:rsidR="00561865" w:rsidRPr="001819E6" w:rsidRDefault="0075696D" w:rsidP="00561865">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а)</w:t>
      </w:r>
      <w:r w:rsidR="00B73122"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тексты нормативных правовых актов, регулирующих осуществление муниципального земельного контроля;</w:t>
      </w:r>
    </w:p>
    <w:p w:rsidR="00561865" w:rsidRPr="001819E6" w:rsidRDefault="0075696D" w:rsidP="00561865">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б)</w:t>
      </w:r>
      <w:r w:rsidR="00B73122"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561865" w:rsidRPr="001819E6" w:rsidRDefault="00561865" w:rsidP="00561865">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в)</w:t>
      </w:r>
      <w:r w:rsidR="00B73122"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561865" w:rsidRPr="001819E6" w:rsidRDefault="00561865" w:rsidP="00561865">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г)</w:t>
      </w:r>
      <w:r w:rsidR="00B73122"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руководства по соблюдению обязательных требований, разработанные и утвержденные в соответствии с Федеральным законом</w:t>
      </w:r>
      <w:r w:rsidR="0032289F" w:rsidRPr="001819E6">
        <w:rPr>
          <w:rFonts w:ascii="Times New Roman" w:eastAsia="Times New Roman" w:hAnsi="Times New Roman" w:cs="Times New Roman"/>
          <w:color w:val="000000"/>
          <w:sz w:val="28"/>
          <w:szCs w:val="28"/>
          <w:lang w:eastAsia="ru-RU"/>
        </w:rPr>
        <w:t xml:space="preserve"> от 31.07.2020 № 247-ФЗ </w:t>
      </w:r>
      <w:r w:rsidRPr="001819E6">
        <w:rPr>
          <w:rFonts w:ascii="Times New Roman" w:eastAsia="Times New Roman" w:hAnsi="Times New Roman" w:cs="Times New Roman"/>
          <w:color w:val="000000"/>
          <w:sz w:val="28"/>
          <w:szCs w:val="28"/>
          <w:lang w:eastAsia="ru-RU"/>
        </w:rPr>
        <w:t>"Об обязательных требованиях в Российской Федерации";</w:t>
      </w:r>
    </w:p>
    <w:p w:rsidR="00561865" w:rsidRPr="001819E6" w:rsidRDefault="00561865" w:rsidP="0032289F">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д)</w:t>
      </w:r>
      <w:r w:rsidR="009A5F1C"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программу профилактики</w:t>
      </w:r>
      <w:r w:rsidR="0032289F" w:rsidRPr="001819E6">
        <w:rPr>
          <w:rFonts w:ascii="Times New Roman" w:eastAsia="Times New Roman" w:hAnsi="Times New Roman" w:cs="Times New Roman"/>
          <w:color w:val="000000"/>
          <w:sz w:val="28"/>
          <w:szCs w:val="28"/>
          <w:lang w:eastAsia="ru-RU"/>
        </w:rPr>
        <w:t xml:space="preserve"> рисков причинения вреда</w:t>
      </w:r>
      <w:r w:rsidRPr="001819E6">
        <w:rPr>
          <w:rFonts w:ascii="Times New Roman" w:eastAsia="Times New Roman" w:hAnsi="Times New Roman" w:cs="Times New Roman"/>
          <w:color w:val="000000"/>
          <w:sz w:val="28"/>
          <w:szCs w:val="28"/>
          <w:lang w:eastAsia="ru-RU"/>
        </w:rPr>
        <w:t>;</w:t>
      </w:r>
    </w:p>
    <w:p w:rsidR="00561865" w:rsidRPr="001819E6" w:rsidRDefault="0032289F" w:rsidP="00561865">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е</w:t>
      </w:r>
      <w:r w:rsidR="00561865" w:rsidRPr="001819E6">
        <w:rPr>
          <w:rFonts w:ascii="Times New Roman" w:eastAsia="Times New Roman" w:hAnsi="Times New Roman" w:cs="Times New Roman"/>
          <w:color w:val="000000"/>
          <w:sz w:val="28"/>
          <w:szCs w:val="28"/>
          <w:lang w:eastAsia="ru-RU"/>
        </w:rPr>
        <w:t>)</w:t>
      </w:r>
      <w:r w:rsidR="009A5F1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перечень сведений, которые могут запрашиваться уполномоченным органом у контролируемого лица;</w:t>
      </w:r>
    </w:p>
    <w:p w:rsidR="00561865" w:rsidRPr="001819E6" w:rsidRDefault="0032289F" w:rsidP="00561865">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ж</w:t>
      </w:r>
      <w:r w:rsidR="00561865" w:rsidRPr="001819E6">
        <w:rPr>
          <w:rFonts w:ascii="Times New Roman" w:eastAsia="Times New Roman" w:hAnsi="Times New Roman" w:cs="Times New Roman"/>
          <w:color w:val="000000"/>
          <w:sz w:val="28"/>
          <w:szCs w:val="28"/>
          <w:lang w:eastAsia="ru-RU"/>
        </w:rPr>
        <w:t>)</w:t>
      </w:r>
      <w:r w:rsidR="009A5F1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сведения о порядке досудебного обжалования решений уполномоченного органа, действий (бездействия) его должностных лиц;</w:t>
      </w:r>
    </w:p>
    <w:p w:rsidR="00561865" w:rsidRPr="001819E6" w:rsidRDefault="0032289F"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з</w:t>
      </w:r>
      <w:r w:rsidR="00561865" w:rsidRPr="001819E6">
        <w:rPr>
          <w:rFonts w:ascii="Times New Roman" w:eastAsia="Times New Roman" w:hAnsi="Times New Roman" w:cs="Times New Roman"/>
          <w:color w:val="000000"/>
          <w:sz w:val="28"/>
          <w:szCs w:val="28"/>
          <w:lang w:eastAsia="ru-RU"/>
        </w:rPr>
        <w:t>)</w:t>
      </w:r>
      <w:r w:rsidR="009A5F1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доклады,</w:t>
      </w:r>
      <w:r w:rsidR="009A5F1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содержащие</w:t>
      </w:r>
      <w:r w:rsidR="009A5F1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результаты</w:t>
      </w:r>
      <w:r w:rsidR="009A767A"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обобщения правоприменительной практики уполномоченного органа.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32289F" w:rsidRPr="001819E6">
        <w:rPr>
          <w:rFonts w:ascii="Times New Roman" w:eastAsia="Times New Roman" w:hAnsi="Times New Roman" w:cs="Times New Roman"/>
          <w:color w:val="000000"/>
          <w:sz w:val="28"/>
          <w:szCs w:val="28"/>
          <w:lang w:eastAsia="ru-RU"/>
        </w:rPr>
        <w:t>и</w:t>
      </w:r>
      <w:r w:rsidRPr="001819E6">
        <w:rPr>
          <w:rFonts w:ascii="Times New Roman" w:eastAsia="Times New Roman" w:hAnsi="Times New Roman" w:cs="Times New Roman"/>
          <w:color w:val="000000"/>
          <w:sz w:val="28"/>
          <w:szCs w:val="28"/>
          <w:lang w:eastAsia="ru-RU"/>
        </w:rPr>
        <w:t>)</w:t>
      </w:r>
      <w:r w:rsidR="00B73122"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доклады о муниципальном земельном контроле. 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w:t>
      </w:r>
      <w:r w:rsidR="009A767A" w:rsidRPr="001819E6">
        <w:rPr>
          <w:rFonts w:ascii="Times New Roman" w:eastAsia="Times New Roman" w:hAnsi="Times New Roman" w:cs="Times New Roman"/>
          <w:color w:val="000000"/>
          <w:sz w:val="28"/>
          <w:szCs w:val="28"/>
          <w:lang w:eastAsia="ru-RU"/>
        </w:rPr>
        <w:t>на официальном сайте</w:t>
      </w:r>
      <w:r w:rsidRPr="001819E6">
        <w:rPr>
          <w:rFonts w:ascii="Times New Roman" w:eastAsia="Times New Roman" w:hAnsi="Times New Roman" w:cs="Times New Roman"/>
          <w:color w:val="000000"/>
          <w:sz w:val="28"/>
          <w:szCs w:val="28"/>
          <w:lang w:eastAsia="ru-RU"/>
        </w:rPr>
        <w:t>.</w:t>
      </w:r>
    </w:p>
    <w:p w:rsidR="00561865" w:rsidRPr="001819E6" w:rsidRDefault="0032289F"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к</w:t>
      </w:r>
      <w:r w:rsidR="00561865" w:rsidRPr="001819E6">
        <w:rPr>
          <w:rFonts w:ascii="Times New Roman" w:eastAsia="Times New Roman" w:hAnsi="Times New Roman" w:cs="Times New Roman"/>
          <w:color w:val="000000"/>
          <w:sz w:val="28"/>
          <w:szCs w:val="28"/>
          <w:lang w:eastAsia="ru-RU"/>
        </w:rPr>
        <w:t>) информацию о способах и процедуре самообследования;</w:t>
      </w:r>
    </w:p>
    <w:p w:rsidR="00561865" w:rsidRPr="001819E6" w:rsidRDefault="0032289F" w:rsidP="00561865">
      <w:pPr>
        <w:spacing w:after="0" w:line="240" w:lineRule="auto"/>
        <w:ind w:right="2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л</w:t>
      </w:r>
      <w:r w:rsidR="00561865" w:rsidRPr="001819E6">
        <w:rPr>
          <w:rFonts w:ascii="Times New Roman" w:eastAsia="Times New Roman" w:hAnsi="Times New Roman" w:cs="Times New Roman"/>
          <w:color w:val="000000"/>
          <w:sz w:val="28"/>
          <w:szCs w:val="28"/>
          <w:lang w:eastAsia="ru-RU"/>
        </w:rPr>
        <w:t>) иные сведения, предусмотренные нормативными правовыми актами Российской Федерации и (или) программами профилактики</w:t>
      </w:r>
      <w:r w:rsidRPr="001819E6">
        <w:rPr>
          <w:rFonts w:ascii="Times New Roman" w:eastAsia="Times New Roman" w:hAnsi="Times New Roman" w:cs="Times New Roman"/>
          <w:color w:val="000000"/>
          <w:sz w:val="28"/>
          <w:szCs w:val="28"/>
          <w:lang w:eastAsia="ru-RU"/>
        </w:rPr>
        <w:t xml:space="preserve"> рисков причинения вреда</w:t>
      </w:r>
      <w:r w:rsidR="00561865" w:rsidRPr="001819E6">
        <w:rPr>
          <w:rFonts w:ascii="Times New Roman" w:eastAsia="Times New Roman" w:hAnsi="Times New Roman" w:cs="Times New Roman"/>
          <w:color w:val="000000"/>
          <w:sz w:val="28"/>
          <w:szCs w:val="28"/>
          <w:lang w:eastAsia="ru-RU"/>
        </w:rPr>
        <w:t>.</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18.2.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18.2.1. Консультирование осуществляется</w:t>
      </w:r>
      <w:r w:rsidR="001A040A"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должностным лицом уполномоченного органа </w:t>
      </w:r>
      <w:r w:rsidR="0075696D" w:rsidRPr="001819E6">
        <w:rPr>
          <w:rFonts w:ascii="Times New Roman" w:eastAsia="Times New Roman" w:hAnsi="Times New Roman" w:cs="Times New Roman"/>
          <w:color w:val="000000"/>
          <w:sz w:val="28"/>
          <w:szCs w:val="28"/>
          <w:lang w:eastAsia="ru-RU"/>
        </w:rPr>
        <w:t>как в устной форме по телефону</w:t>
      </w:r>
      <w:r w:rsidRPr="001819E6">
        <w:rPr>
          <w:rFonts w:ascii="Times New Roman" w:eastAsia="Times New Roman" w:hAnsi="Times New Roman" w:cs="Times New Roman"/>
          <w:color w:val="000000"/>
          <w:sz w:val="28"/>
          <w:szCs w:val="28"/>
          <w:lang w:eastAsia="ru-RU"/>
        </w:rPr>
        <w:t>, на личном приеме или в ходе проведения профилактического мероприятия, контрольного мероприятия, так и в письменной форме.</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18.2.2. Консультирование в устной и письменной формах осуществляется по следующим вопросам:</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а) компетенция уполномоченного органа;</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б) соблюдение обязательных требований;</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в) проведение контрольных мероприятий.</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г) применение мер ответственности</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18.2.3.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18.2.4.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18.2.5.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561865" w:rsidRPr="001819E6" w:rsidRDefault="00561865" w:rsidP="00F1748E">
      <w:pPr>
        <w:spacing w:after="0" w:line="240" w:lineRule="auto"/>
        <w:ind w:right="23"/>
        <w:contextualSpacing/>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18.2.6.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561865" w:rsidRPr="001819E6" w:rsidRDefault="0032289F" w:rsidP="000A475B">
      <w:pPr>
        <w:spacing w:after="0" w:line="240" w:lineRule="auto"/>
        <w:contextualSpacing/>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18.</w:t>
      </w:r>
      <w:r w:rsidR="00561865" w:rsidRPr="001819E6">
        <w:rPr>
          <w:rFonts w:ascii="Times New Roman" w:eastAsia="Times New Roman" w:hAnsi="Times New Roman" w:cs="Times New Roman"/>
          <w:color w:val="000000"/>
          <w:sz w:val="28"/>
          <w:szCs w:val="28"/>
          <w:lang w:eastAsia="ru-RU"/>
        </w:rPr>
        <w:t>2.</w:t>
      </w:r>
      <w:r w:rsidR="003C13B0" w:rsidRPr="001819E6">
        <w:rPr>
          <w:rFonts w:ascii="Times New Roman" w:eastAsia="Times New Roman" w:hAnsi="Times New Roman" w:cs="Times New Roman"/>
          <w:color w:val="000000"/>
          <w:sz w:val="28"/>
          <w:szCs w:val="28"/>
          <w:lang w:eastAsia="ru-RU"/>
        </w:rPr>
        <w:t>7</w:t>
      </w:r>
      <w:r w:rsidR="00561865" w:rsidRPr="001819E6">
        <w:rPr>
          <w:rFonts w:ascii="Times New Roman" w:eastAsia="Times New Roman" w:hAnsi="Times New Roman" w:cs="Times New Roman"/>
          <w:color w:val="000000"/>
          <w:sz w:val="28"/>
          <w:szCs w:val="28"/>
          <w:lang w:eastAsia="ru-RU"/>
        </w:rPr>
        <w:t>.</w:t>
      </w:r>
      <w:r w:rsidR="001C353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97139C" w:rsidRPr="001819E6" w:rsidRDefault="000A475B" w:rsidP="0097139C">
      <w:pPr>
        <w:autoSpaceDE w:val="0"/>
        <w:autoSpaceDN w:val="0"/>
        <w:adjustRightInd w:val="0"/>
        <w:spacing w:after="0" w:line="240" w:lineRule="auto"/>
        <w:jc w:val="both"/>
        <w:rPr>
          <w:rFonts w:ascii="Times New Roman" w:hAnsi="Times New Roman" w:cs="Times New Roman"/>
          <w:sz w:val="28"/>
          <w:szCs w:val="28"/>
        </w:rPr>
      </w:pPr>
      <w:r w:rsidRPr="001819E6">
        <w:rPr>
          <w:rFonts w:ascii="Times New Roman" w:eastAsia="Times New Roman" w:hAnsi="Times New Roman" w:cs="Times New Roman"/>
          <w:color w:val="000000"/>
          <w:sz w:val="28"/>
          <w:szCs w:val="28"/>
          <w:lang w:eastAsia="ru-RU"/>
        </w:rPr>
        <w:t>18.</w:t>
      </w:r>
      <w:r w:rsidR="00561865" w:rsidRPr="001819E6">
        <w:rPr>
          <w:rFonts w:ascii="Times New Roman" w:eastAsia="Times New Roman" w:hAnsi="Times New Roman" w:cs="Times New Roman"/>
          <w:color w:val="000000"/>
          <w:sz w:val="28"/>
          <w:szCs w:val="28"/>
          <w:lang w:eastAsia="ru-RU"/>
        </w:rPr>
        <w:t>3.</w:t>
      </w:r>
      <w:r w:rsidR="001C353C"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 xml:space="preserve">Объявление предостережения осуществляется в соответствии со статьей 49 Федерального закона </w:t>
      </w:r>
      <w:r w:rsidR="001C353C" w:rsidRPr="001819E6">
        <w:rPr>
          <w:rFonts w:ascii="Times New Roman" w:eastAsia="Times New Roman" w:hAnsi="Times New Roman" w:cs="Times New Roman"/>
          <w:color w:val="000000"/>
          <w:sz w:val="28"/>
          <w:szCs w:val="28"/>
          <w:lang w:eastAsia="ru-RU"/>
        </w:rPr>
        <w:t xml:space="preserve">от 31.07.2020 № 248-Ф </w:t>
      </w:r>
      <w:r w:rsidR="00561865" w:rsidRPr="001819E6">
        <w:rPr>
          <w:rFonts w:ascii="Times New Roman" w:eastAsia="Times New Roman" w:hAnsi="Times New Roman" w:cs="Times New Roman"/>
          <w:color w:val="000000"/>
          <w:sz w:val="28"/>
          <w:szCs w:val="28"/>
          <w:lang w:eastAsia="ru-RU"/>
        </w:rPr>
        <w:t>"О государственном контроле и муниципальном контроле в Российской Федерации".</w:t>
      </w:r>
      <w:r w:rsidR="0097139C" w:rsidRPr="001819E6">
        <w:rPr>
          <w:rFonts w:ascii="Times New Roman" w:eastAsia="Times New Roman" w:hAnsi="Times New Roman" w:cs="Times New Roman"/>
          <w:color w:val="000000"/>
          <w:sz w:val="28"/>
          <w:szCs w:val="28"/>
          <w:lang w:eastAsia="ru-RU"/>
        </w:rPr>
        <w:t xml:space="preserve"> </w:t>
      </w:r>
      <w:r w:rsidR="0097139C" w:rsidRPr="001819E6">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w:t>
      </w:r>
      <w:r w:rsidR="001C353C" w:rsidRPr="001819E6">
        <w:rPr>
          <w:rFonts w:ascii="Times New Roman" w:hAnsi="Times New Roman" w:cs="Times New Roman"/>
          <w:sz w:val="28"/>
          <w:szCs w:val="28"/>
        </w:rPr>
        <w:t xml:space="preserve">ребований подать в контрольный </w:t>
      </w:r>
      <w:r w:rsidR="0097139C" w:rsidRPr="001819E6">
        <w:rPr>
          <w:rFonts w:ascii="Times New Roman" w:hAnsi="Times New Roman" w:cs="Times New Roman"/>
          <w:sz w:val="28"/>
          <w:szCs w:val="28"/>
        </w:rPr>
        <w:t>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C353C" w:rsidRPr="001819E6" w:rsidRDefault="001C353C" w:rsidP="00F1748E">
      <w:pPr>
        <w:spacing w:after="0" w:line="240" w:lineRule="auto"/>
        <w:jc w:val="center"/>
        <w:rPr>
          <w:rFonts w:ascii="Times New Roman" w:eastAsia="Times New Roman" w:hAnsi="Times New Roman" w:cs="Times New Roman"/>
          <w:color w:val="000000"/>
          <w:sz w:val="28"/>
          <w:szCs w:val="28"/>
          <w:lang w:eastAsia="ru-RU"/>
        </w:rPr>
      </w:pPr>
    </w:p>
    <w:p w:rsidR="00561865" w:rsidRPr="001819E6" w:rsidRDefault="00561865" w:rsidP="00F1748E">
      <w:pPr>
        <w:spacing w:after="0" w:line="240" w:lineRule="auto"/>
        <w:jc w:val="center"/>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IV. Осуществление муниципального земельного контроля</w:t>
      </w:r>
    </w:p>
    <w:p w:rsidR="00F1748E" w:rsidRPr="001819E6" w:rsidRDefault="00F1748E" w:rsidP="00561865">
      <w:pPr>
        <w:spacing w:after="0" w:line="240" w:lineRule="auto"/>
        <w:jc w:val="both"/>
        <w:rPr>
          <w:rFonts w:ascii="Times New Roman" w:eastAsia="Times New Roman" w:hAnsi="Times New Roman" w:cs="Times New Roman"/>
          <w:color w:val="333333"/>
          <w:sz w:val="28"/>
          <w:szCs w:val="28"/>
          <w:lang w:eastAsia="ru-RU"/>
        </w:rPr>
      </w:pPr>
    </w:p>
    <w:p w:rsidR="00561865" w:rsidRPr="001819E6" w:rsidRDefault="00561865" w:rsidP="00F1748E">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19. Плановые</w:t>
      </w:r>
      <w:r w:rsidR="00F1748E"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 контрольные</w:t>
      </w:r>
      <w:r w:rsidR="00F1748E"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 мероприятия</w:t>
      </w:r>
      <w:r w:rsidR="00F1748E"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 </w:t>
      </w:r>
      <w:proofErr w:type="gramStart"/>
      <w:r w:rsidRPr="001819E6">
        <w:rPr>
          <w:rFonts w:ascii="Times New Roman" w:eastAsia="Times New Roman" w:hAnsi="Times New Roman" w:cs="Times New Roman"/>
          <w:color w:val="000000"/>
          <w:sz w:val="28"/>
          <w:szCs w:val="28"/>
          <w:lang w:eastAsia="ru-RU"/>
        </w:rPr>
        <w:t>при</w:t>
      </w:r>
      <w:proofErr w:type="gramEnd"/>
    </w:p>
    <w:p w:rsidR="00561865" w:rsidRPr="001819E6" w:rsidRDefault="00561865" w:rsidP="00F1748E">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осуществлении муниципального земельного контроля не проводятся.</w:t>
      </w:r>
    </w:p>
    <w:p w:rsidR="00561865" w:rsidRPr="001819E6" w:rsidRDefault="00561865" w:rsidP="00561865">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20. Все внеплановые контрольные мероприятия могут проводиться только после согласования с органами прокуратуры.</w:t>
      </w:r>
    </w:p>
    <w:p w:rsidR="00561865" w:rsidRPr="001819E6" w:rsidRDefault="001871CE" w:rsidP="00561865">
      <w:pPr>
        <w:spacing w:after="0" w:line="240" w:lineRule="auto"/>
        <w:ind w:right="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w:t>
      </w:r>
      <w:r w:rsidR="00561865" w:rsidRPr="001819E6">
        <w:rPr>
          <w:rFonts w:ascii="Times New Roman" w:eastAsia="Times New Roman" w:hAnsi="Times New Roman" w:cs="Times New Roman"/>
          <w:color w:val="000000"/>
          <w:sz w:val="28"/>
          <w:szCs w:val="28"/>
          <w:lang w:eastAsia="ru-RU"/>
        </w:rPr>
        <w:t>21. Для проведения контрольного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мероприятия), в котором указываются:</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а) дата, время и место принятия решения;</w:t>
      </w:r>
    </w:p>
    <w:p w:rsidR="00561865" w:rsidRPr="001819E6" w:rsidRDefault="00025942"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б) кем принято решение;</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в) основание проведения контрольного мероприятия;</w:t>
      </w:r>
    </w:p>
    <w:p w:rsidR="00561865" w:rsidRPr="001819E6" w:rsidRDefault="00025942"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 xml:space="preserve">   </w:t>
      </w:r>
      <w:r w:rsidR="00561865" w:rsidRPr="001819E6">
        <w:rPr>
          <w:rFonts w:ascii="Times New Roman" w:eastAsia="Times New Roman" w:hAnsi="Times New Roman" w:cs="Times New Roman"/>
          <w:color w:val="000000"/>
          <w:sz w:val="28"/>
          <w:szCs w:val="28"/>
          <w:lang w:eastAsia="ru-RU"/>
        </w:rPr>
        <w:t>г) вид контроля;</w:t>
      </w:r>
    </w:p>
    <w:p w:rsidR="00561865" w:rsidRPr="001819E6" w:rsidRDefault="00025942"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D36AA9" w:rsidRPr="001819E6">
        <w:rPr>
          <w:rFonts w:ascii="Times New Roman" w:eastAsia="Times New Roman" w:hAnsi="Times New Roman" w:cs="Times New Roman"/>
          <w:color w:val="000000"/>
          <w:sz w:val="28"/>
          <w:szCs w:val="28"/>
          <w:lang w:eastAsia="ru-RU"/>
        </w:rPr>
        <w:t xml:space="preserve">д) </w:t>
      </w:r>
      <w:r w:rsidR="00561865" w:rsidRPr="001819E6">
        <w:rPr>
          <w:rFonts w:ascii="Times New Roman" w:eastAsia="Times New Roman" w:hAnsi="Times New Roman" w:cs="Times New Roman"/>
          <w:color w:val="000000"/>
          <w:sz w:val="28"/>
          <w:szCs w:val="28"/>
          <w:lang w:eastAsia="ru-RU"/>
        </w:rPr>
        <w:t>Фамилии, имена, отчества (при наличии), должности, уполномоченного (уполномоченн</w:t>
      </w:r>
      <w:r w:rsidR="009A5F1C" w:rsidRPr="001819E6">
        <w:rPr>
          <w:rFonts w:ascii="Times New Roman" w:eastAsia="Times New Roman" w:hAnsi="Times New Roman" w:cs="Times New Roman"/>
          <w:color w:val="000000"/>
          <w:sz w:val="28"/>
          <w:szCs w:val="28"/>
          <w:lang w:eastAsia="ru-RU"/>
        </w:rPr>
        <w:t xml:space="preserve">ых) на проведение контрольного </w:t>
      </w:r>
      <w:r w:rsidR="00561865" w:rsidRPr="001819E6">
        <w:rPr>
          <w:rFonts w:ascii="Times New Roman" w:eastAsia="Times New Roman" w:hAnsi="Times New Roman" w:cs="Times New Roman"/>
          <w:color w:val="000000"/>
          <w:sz w:val="28"/>
          <w:szCs w:val="28"/>
          <w:lang w:eastAsia="ru-RU"/>
        </w:rPr>
        <w:t>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61865" w:rsidRPr="001819E6" w:rsidRDefault="00025942"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е) объект контроля, в отношении которого проводится контрольное мероприятие;</w:t>
      </w:r>
    </w:p>
    <w:p w:rsidR="00561865" w:rsidRPr="001819E6" w:rsidRDefault="00025942"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561865" w:rsidRPr="001819E6" w:rsidRDefault="00025942"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561865" w:rsidRPr="001819E6" w:rsidRDefault="00025942"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и) вид контрольного мероприятия;</w:t>
      </w:r>
    </w:p>
    <w:p w:rsidR="00561865" w:rsidRPr="001819E6" w:rsidRDefault="00025942"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к) перечень контрольных действий, совершаемых в рамках контрольного мероприятия;</w:t>
      </w:r>
    </w:p>
    <w:p w:rsidR="00561865" w:rsidRPr="001819E6" w:rsidRDefault="00025942"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л) предмет контрольного мероприятия;</w:t>
      </w:r>
    </w:p>
    <w:p w:rsidR="00561865" w:rsidRPr="001819E6" w:rsidRDefault="00025942"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м) проверочные листы, если их применение является обязательным;</w:t>
      </w:r>
    </w:p>
    <w:p w:rsidR="00561865" w:rsidRPr="001819E6" w:rsidRDefault="00025942"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н) дата проведения контрольного мероприятия, в том числе срок непосредственного взаимодействия с контролируемым лицом;</w:t>
      </w:r>
    </w:p>
    <w:p w:rsidR="00561865" w:rsidRPr="001819E6" w:rsidRDefault="00025942"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о) перечень документов, предоставление которых гражданином, организацией необходимо для оценки соблюдения обязательных требований.</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Решение о проведении контрольного мероприятия принимается и подписывается должностным лицом, указанным в </w:t>
      </w:r>
      <w:r w:rsidR="00D36AA9" w:rsidRPr="001819E6">
        <w:rPr>
          <w:rFonts w:ascii="Times New Roman" w:eastAsia="Times New Roman" w:hAnsi="Times New Roman" w:cs="Times New Roman"/>
          <w:color w:val="000000"/>
          <w:sz w:val="28"/>
          <w:szCs w:val="28"/>
          <w:lang w:eastAsia="ru-RU"/>
        </w:rPr>
        <w:t>части</w:t>
      </w:r>
      <w:r w:rsidRPr="001819E6">
        <w:rPr>
          <w:rFonts w:ascii="Times New Roman" w:eastAsia="Times New Roman" w:hAnsi="Times New Roman" w:cs="Times New Roman"/>
          <w:color w:val="000000"/>
          <w:sz w:val="28"/>
          <w:szCs w:val="28"/>
          <w:lang w:eastAsia="ru-RU"/>
        </w:rPr>
        <w:t xml:space="preserve"> 10 настоящего Положения.</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22.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мероприятий, зафиксированных оператором реестра.</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 Муниципальный земельный контроль осуществляется посредством проведения следующих контрольных мероприятий:</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1) наблюдение за соблюдением обязательных требований;</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 документарная проверка;</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3) инспекционный визит;</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4) внеплановая выездная проверка</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23.1. Наблюдение за соблюдением обязательных требований проводится без взаимодействия с контролируемым лицом.  </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23.1.1 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w:t>
      </w:r>
      <w:r w:rsidRPr="001819E6">
        <w:rPr>
          <w:rFonts w:ascii="Times New Roman" w:eastAsia="Times New Roman" w:hAnsi="Times New Roman" w:cs="Times New Roman"/>
          <w:color w:val="000000"/>
          <w:sz w:val="28"/>
          <w:szCs w:val="28"/>
          <w:lang w:eastAsia="ru-RU"/>
        </w:rPr>
        <w:lastRenderedPageBreak/>
        <w:t xml:space="preserve">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724F65" w:rsidRPr="001819E6">
        <w:rPr>
          <w:rFonts w:ascii="Times New Roman" w:eastAsia="Times New Roman" w:hAnsi="Times New Roman" w:cs="Times New Roman"/>
          <w:color w:val="000000"/>
          <w:sz w:val="28"/>
          <w:szCs w:val="28"/>
          <w:lang w:eastAsia="ru-RU"/>
        </w:rPr>
        <w:t xml:space="preserve">информационно-телекоммуникационной сети </w:t>
      </w:r>
      <w:r w:rsidRPr="001819E6">
        <w:rPr>
          <w:rFonts w:ascii="Times New Roman" w:eastAsia="Times New Roman" w:hAnsi="Times New Roman" w:cs="Times New Roman"/>
          <w:color w:val="000000"/>
          <w:sz w:val="28"/>
          <w:szCs w:val="28"/>
          <w:lang w:eastAsia="ru-RU"/>
        </w:rPr>
        <w:t>"Интернет", иных общедоступных данных.</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23.1.2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содержащего информацию о:</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4B4D46" w:rsidRPr="001819E6">
        <w:rPr>
          <w:rFonts w:ascii="Times New Roman" w:eastAsia="Times New Roman" w:hAnsi="Times New Roman" w:cs="Times New Roman"/>
          <w:color w:val="000000"/>
          <w:sz w:val="28"/>
          <w:szCs w:val="28"/>
          <w:lang w:eastAsia="ru-RU"/>
        </w:rPr>
        <w:t xml:space="preserve">     </w:t>
      </w:r>
      <w:proofErr w:type="gramStart"/>
      <w:r w:rsidRPr="001819E6">
        <w:rPr>
          <w:rFonts w:ascii="Times New Roman" w:eastAsia="Times New Roman" w:hAnsi="Times New Roman" w:cs="Times New Roman"/>
          <w:color w:val="000000"/>
          <w:sz w:val="28"/>
          <w:szCs w:val="28"/>
          <w:lang w:eastAsia="ru-RU"/>
        </w:rPr>
        <w:t>-   сроке (сроках) и (или) периоде (периодах) проведения наблюдения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roofErr w:type="gramEnd"/>
    </w:p>
    <w:p w:rsidR="00561865" w:rsidRPr="001819E6" w:rsidRDefault="00561865" w:rsidP="00561865">
      <w:pPr>
        <w:spacing w:after="0" w:line="240" w:lineRule="auto"/>
        <w:ind w:right="4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объекте контроля, в     отношении которого необходимо проведение наблюдения за соблюдением обязательных требований Задание на проведение подведомственным учреждением наблюдения за соблюдением обязательных требований</w:t>
      </w:r>
    </w:p>
    <w:p w:rsidR="00561865" w:rsidRPr="001819E6" w:rsidRDefault="00561865" w:rsidP="00561865">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23.1.3. Задание подписывается главой </w:t>
      </w:r>
      <w:r w:rsidR="001D2284" w:rsidRPr="001819E6">
        <w:rPr>
          <w:rFonts w:ascii="Times New Roman" w:eastAsia="Times New Roman" w:hAnsi="Times New Roman" w:cs="Times New Roman"/>
          <w:color w:val="000000"/>
          <w:sz w:val="28"/>
          <w:szCs w:val="28"/>
          <w:lang w:eastAsia="ru-RU"/>
        </w:rPr>
        <w:t>городского поселения «Город Вяземский» Вяземского</w:t>
      </w:r>
      <w:r w:rsidRPr="001819E6">
        <w:rPr>
          <w:rFonts w:ascii="Times New Roman" w:eastAsia="Times New Roman" w:hAnsi="Times New Roman" w:cs="Times New Roman"/>
          <w:color w:val="000000"/>
          <w:sz w:val="28"/>
          <w:szCs w:val="28"/>
          <w:lang w:eastAsia="ru-RU"/>
        </w:rPr>
        <w:t xml:space="preserve"> муниципального района</w:t>
      </w:r>
      <w:r w:rsidR="001D2284" w:rsidRPr="001819E6">
        <w:rPr>
          <w:rFonts w:ascii="Times New Roman" w:eastAsia="Times New Roman" w:hAnsi="Times New Roman" w:cs="Times New Roman"/>
          <w:color w:val="000000"/>
          <w:sz w:val="28"/>
          <w:szCs w:val="28"/>
          <w:lang w:eastAsia="ru-RU"/>
        </w:rPr>
        <w:t xml:space="preserve"> Хабаровского края</w:t>
      </w:r>
      <w:r w:rsidRPr="001819E6">
        <w:rPr>
          <w:rFonts w:ascii="Times New Roman" w:eastAsia="Times New Roman" w:hAnsi="Times New Roman" w:cs="Times New Roman"/>
          <w:color w:val="000000"/>
          <w:sz w:val="28"/>
          <w:szCs w:val="28"/>
          <w:lang w:eastAsia="ru-RU"/>
        </w:rPr>
        <w:t xml:space="preserve"> или заместителем главы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в случае:</w:t>
      </w:r>
    </w:p>
    <w:p w:rsidR="00561865" w:rsidRPr="001819E6" w:rsidRDefault="00561865" w:rsidP="00561865">
      <w:pPr>
        <w:spacing w:after="0" w:line="240" w:lineRule="auto"/>
        <w:ind w:right="4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поступления в адрес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информации (сведений), содержащей указание на наличие вероятности возникновения риска причинения вреда (ущерба) охраняемым законом ценностям;</w:t>
      </w:r>
    </w:p>
    <w:p w:rsidR="00561865" w:rsidRPr="001819E6" w:rsidRDefault="00561865" w:rsidP="00561865">
      <w:pPr>
        <w:spacing w:after="0" w:line="240" w:lineRule="auto"/>
        <w:ind w:right="40"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фактического обнаружения уполномоченным органом информации (сведений), содержащей признаки нарушений аккредитованным лицом (лицами) обязательных требований;</w:t>
      </w:r>
    </w:p>
    <w:p w:rsidR="00561865" w:rsidRPr="001819E6" w:rsidRDefault="00561865" w:rsidP="00561865">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23.1.4 По результатам наблюдения за соблюдением обязательных требований формируется заключение, содержащее вывод о выявлении или отсутствии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заключение).</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23.1.5. К заключению прилагаются документы и иные материалы, обосновывающие выводы заключения, в том числе результаты анализа и прогнозирования состояния исполнения обязательных требований.</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23.1.6. Заключение подписывается уполномоченным должностным лицом, проводившим наблюдение за соблюдением обязательных требований, и направляется уполномоченному на принятие решений о проведении контрольных мероприятий должностному лицу, указанному в части 10 настоящего Положения.</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   23.1.7. При наличии в заключении выводов о выявлении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должностное лицо, уполномоченное на осуществление муниципального земельного контроля, готовит мотивированное представление с приложением документов и иных материалов, обосновывающих выводы заключения, в том числе результаты анализа и прогнозирования состояния исполнения обязательных требований, и направляет его должностному лицу, уполномоченному на принятие решений о проведении контрольных мероприятий, указанному в части 10 настоящего Положения, для принятия решения в соответствии со статьей 60 Федерального закона "О государственном контроле и муниципальном контроле в Российской Федерации" или решения об объявлении предостережения в соответствии со статьей 49 Федерального закона "О государственном контроле и муниципальном контроле в Российской Федерации".</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23.2. Документарная проверка</w:t>
      </w:r>
    </w:p>
    <w:p w:rsidR="00561865" w:rsidRPr="001819E6" w:rsidRDefault="00561865" w:rsidP="00561865">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23.2.1.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61865" w:rsidRPr="001819E6" w:rsidRDefault="00561865" w:rsidP="00561865">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23.2.2.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561865" w:rsidRPr="001819E6" w:rsidRDefault="00561865" w:rsidP="00561865">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23.2.3.  В ходе документарной проверки допускаются следующие контрольные действия:</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а) получение письменных объяснений.</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б) истребование документов.</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в) экспертиза.</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23.2.4.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w:t>
      </w:r>
      <w:r w:rsidRPr="001819E6">
        <w:rPr>
          <w:rFonts w:ascii="Times New Roman" w:eastAsia="Times New Roman" w:hAnsi="Times New Roman" w:cs="Times New Roman"/>
          <w:color w:val="000000"/>
          <w:sz w:val="28"/>
          <w:szCs w:val="28"/>
          <w:lang w:eastAsia="ru-RU"/>
        </w:rPr>
        <w:lastRenderedPageBreak/>
        <w:t>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23.2.5.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819E6">
        <w:rPr>
          <w:rFonts w:ascii="Times New Roman" w:eastAsia="Times New Roman" w:hAnsi="Times New Roman" w:cs="Times New Roman"/>
          <w:color w:val="000000"/>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23.2.6.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23.2.7. 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23.3. Инспекционный визит</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23.3.1.В ходе инспекционного визита могут совершаться следующие контрольные действия:</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а) осмотр;</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б) опрос;</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в) получение письменных объяснений;</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г) истребование документов</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23.3.2. Инспекционный визит проводится по месту нахождения объекта контроля.</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23.3.3. Инспекционный визит проводится без предварительного уведомления подконтрольных лиц и не может превышать один рабочий день по одному объекту контроля.</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23.3.4. Инспекционный визит проводится для оценки исполнения обязательных требований, в целях проверки информации, предусмотренной пунктом 1 части 1 статьи 57 Федерального закона "О государственном контроле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и муниципальном контроле в Российской Федерации".</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23.4. Выездная проверка.</w:t>
      </w:r>
    </w:p>
    <w:p w:rsidR="00561865" w:rsidRPr="001819E6" w:rsidRDefault="00120024"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23.4.1. В ходе выездной проверки могут совершаться следующие контрольные действия:</w:t>
      </w:r>
    </w:p>
    <w:p w:rsidR="00561865" w:rsidRPr="001819E6" w:rsidRDefault="00561865"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а)     осмотр;</w:t>
      </w:r>
    </w:p>
    <w:p w:rsidR="00561865" w:rsidRPr="001819E6" w:rsidRDefault="00561865"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б)     опрос;</w:t>
      </w:r>
    </w:p>
    <w:p w:rsidR="00561865" w:rsidRPr="001819E6" w:rsidRDefault="00561865"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в)     получение письменных объяснений;</w:t>
      </w:r>
    </w:p>
    <w:p w:rsidR="00561865" w:rsidRPr="001819E6" w:rsidRDefault="00561865" w:rsidP="00561865">
      <w:pPr>
        <w:spacing w:after="0" w:line="240" w:lineRule="auto"/>
        <w:ind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г)      истребование документов;</w:t>
      </w:r>
    </w:p>
    <w:p w:rsidR="00561865" w:rsidRPr="001819E6" w:rsidRDefault="00120024"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 xml:space="preserve">23.4.2.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выполнения решений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00561865" w:rsidRPr="001819E6">
        <w:rPr>
          <w:rFonts w:ascii="Times New Roman" w:eastAsia="Times New Roman" w:hAnsi="Times New Roman" w:cs="Times New Roman"/>
          <w:color w:val="000000"/>
          <w:sz w:val="28"/>
          <w:szCs w:val="28"/>
          <w:lang w:eastAsia="ru-RU"/>
        </w:rPr>
        <w:t>.</w:t>
      </w:r>
    </w:p>
    <w:p w:rsidR="00561865" w:rsidRPr="001819E6" w:rsidRDefault="00120024"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23.4.3. О проведении выездной проверки контролируемое лицо уведомляется в порядке, предусмотренном статьей 21 Федерального зако</w:t>
      </w:r>
      <w:r w:rsidR="00450771" w:rsidRPr="001819E6">
        <w:rPr>
          <w:rFonts w:ascii="Times New Roman" w:eastAsia="Times New Roman" w:hAnsi="Times New Roman" w:cs="Times New Roman"/>
          <w:color w:val="000000"/>
          <w:sz w:val="28"/>
          <w:szCs w:val="28"/>
          <w:lang w:eastAsia="ru-RU"/>
        </w:rPr>
        <w:t xml:space="preserve">на "О государственном контроле </w:t>
      </w:r>
      <w:r w:rsidR="00561865" w:rsidRPr="001819E6">
        <w:rPr>
          <w:rFonts w:ascii="Times New Roman" w:eastAsia="Times New Roman" w:hAnsi="Times New Roman" w:cs="Times New Roman"/>
          <w:color w:val="000000"/>
          <w:sz w:val="28"/>
          <w:szCs w:val="28"/>
          <w:lang w:eastAsia="ru-RU"/>
        </w:rPr>
        <w:t>и муниципальном контроле в Российской Федерации", посредством направления копии решения о проведении выездной проверки не позднее чем за 24 часа до ее начала.</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w:t>
      </w:r>
      <w:r w:rsidR="00120024"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23.4.4. 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контрольных мероприятий, составом экспертов, представителями экспертных организаций, привлекаемых к выездной проверке, со сроками и с условиями ее проведения.</w:t>
      </w:r>
    </w:p>
    <w:p w:rsidR="00561865" w:rsidRPr="001819E6" w:rsidRDefault="00561865" w:rsidP="00561865">
      <w:pPr>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23.4.5. Заверенная лицом, уполномоченным на проведение муниципального земельного контроля, указанным в части 5 настоящего Положения, копия решения о проведении выездной проверки вручается контролируемому лицу или уполномоченному представителю контролируемого лица.</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23.4.6. На обратной стороне заверенной копии решения о проведении внеплановой выездной проверки контролируемое лицо или уполномоченный </w:t>
      </w:r>
      <w:r w:rsidRPr="001819E6">
        <w:rPr>
          <w:rFonts w:ascii="Times New Roman" w:eastAsia="Times New Roman" w:hAnsi="Times New Roman" w:cs="Times New Roman"/>
          <w:color w:val="000000"/>
          <w:sz w:val="28"/>
          <w:szCs w:val="28"/>
          <w:lang w:eastAsia="ru-RU"/>
        </w:rPr>
        <w:lastRenderedPageBreak/>
        <w:t>представитель контролируемого лица делают отметку о времени и дате ознакомления с решением о проведении выездной проверки.</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23.4.7. В случае,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23.4.8. Срок проведения выездной проверки устанавливается в пределах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23.4.9. При проведении в рамках выездной проверки контрольного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путем проведения собеседования.</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24.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постановлением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26. При проведении контрольных мероприятий проверочные листы заполняются должностным лицом, осуществляющим муниципальный земельный контроль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осуществляющего муниципальный земельный контроль.</w:t>
      </w:r>
    </w:p>
    <w:p w:rsidR="00561865" w:rsidRPr="001819E6" w:rsidRDefault="00120024"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lastRenderedPageBreak/>
        <w:t xml:space="preserve">  </w:t>
      </w:r>
      <w:r w:rsidR="001871CE">
        <w:rPr>
          <w:rFonts w:ascii="Times New Roman" w:eastAsia="Times New Roman" w:hAnsi="Times New Roman" w:cs="Times New Roman"/>
          <w:color w:val="000000"/>
          <w:sz w:val="28"/>
          <w:szCs w:val="28"/>
          <w:lang w:eastAsia="ru-RU"/>
        </w:rPr>
        <w:t xml:space="preserve">  </w:t>
      </w:r>
      <w:bookmarkStart w:id="0" w:name="_GoBack"/>
      <w:bookmarkEnd w:id="0"/>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27.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561865" w:rsidRPr="001819E6" w:rsidRDefault="00561865" w:rsidP="00561865">
      <w:pPr>
        <w:spacing w:after="0" w:line="240" w:lineRule="auto"/>
        <w:ind w:right="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28.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561865" w:rsidRPr="001819E6" w:rsidRDefault="00561865" w:rsidP="00561865">
      <w:pPr>
        <w:spacing w:after="0" w:line="240" w:lineRule="auto"/>
        <w:ind w:right="4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w:t>
      </w:r>
      <w:r w:rsidR="001871CE">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29.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инструментальное измерение.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уполномоченными осуществлять муниципальный земельный контроль, самостоятельно.</w:t>
      </w:r>
    </w:p>
    <w:p w:rsidR="00561865" w:rsidRPr="001819E6" w:rsidRDefault="00120024"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w:t>
      </w:r>
      <w:r w:rsidR="001871CE">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30.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(далее - акт).</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31.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1865" w:rsidRPr="001819E6" w:rsidRDefault="00561865" w:rsidP="00561865">
      <w:pPr>
        <w:spacing w:after="0" w:line="270" w:lineRule="atLeast"/>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w:t>
      </w:r>
    </w:p>
    <w:p w:rsidR="00561865" w:rsidRPr="001819E6" w:rsidRDefault="00561865" w:rsidP="00FB54CB">
      <w:pPr>
        <w:spacing w:after="0" w:line="270" w:lineRule="atLeast"/>
        <w:jc w:val="center"/>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V.    Результаты контрольного мероприятия</w:t>
      </w:r>
    </w:p>
    <w:p w:rsidR="00FB54CB" w:rsidRPr="001819E6" w:rsidRDefault="00FB54CB" w:rsidP="00FB54CB">
      <w:pPr>
        <w:spacing w:after="0" w:line="270" w:lineRule="atLeast"/>
        <w:jc w:val="center"/>
        <w:rPr>
          <w:rFonts w:ascii="Times New Roman" w:eastAsia="Times New Roman" w:hAnsi="Times New Roman" w:cs="Times New Roman"/>
          <w:color w:val="333333"/>
          <w:sz w:val="28"/>
          <w:szCs w:val="28"/>
          <w:lang w:eastAsia="ru-RU"/>
        </w:rPr>
      </w:pP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32. По окончании проведения контрольного мероприятия, предусматривающего взаимодействие с контролируемым лицом, составляется акт. Оформление акта производится на месте проведения контрольного мероприятия в день окончания проведения такого </w:t>
      </w:r>
      <w:r w:rsidRPr="001819E6">
        <w:rPr>
          <w:rFonts w:ascii="Times New Roman" w:eastAsia="Times New Roman" w:hAnsi="Times New Roman" w:cs="Times New Roman"/>
          <w:color w:val="000000"/>
          <w:sz w:val="28"/>
          <w:szCs w:val="28"/>
          <w:lang w:eastAsia="ru-RU"/>
        </w:rPr>
        <w:lastRenderedPageBreak/>
        <w:t>мероприятия, если иной порядок оформления акта не установлен Правительством Российской Федерации.</w:t>
      </w:r>
    </w:p>
    <w:p w:rsidR="00561865" w:rsidRPr="001819E6" w:rsidRDefault="001871CE" w:rsidP="00561865">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33. В акте указываются все нарушения, выявленные в результате проводимого контрольного мероприятия, включая случаи отсутствия выявленного нарушения в качестве основания проведения контрольного мероприятия, в том числе в выданном контролируемому лицу предписании.</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34.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35. Оформление акта производится по месту нахождения (осуществления деятельности) контролируемого лица или объекта проверки в день окончания проведения выездной проверки. В случае отсутствия при подписании акта контролируемого лица, его уполномоченного представителя в акте ставится прочерк и делается отметка о причинах отсутствия указанного контролируемого лица.</w:t>
      </w:r>
    </w:p>
    <w:p w:rsidR="00561865" w:rsidRPr="001819E6" w:rsidRDefault="00561865" w:rsidP="00561865">
      <w:pPr>
        <w:spacing w:after="0" w:line="240" w:lineRule="auto"/>
        <w:ind w:right="23" w:firstLine="720"/>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правила, установленные абзацем первым настояще</w:t>
      </w:r>
      <w:r w:rsidR="00D36AA9" w:rsidRPr="001819E6">
        <w:rPr>
          <w:rFonts w:ascii="Times New Roman" w:eastAsia="Times New Roman" w:hAnsi="Times New Roman" w:cs="Times New Roman"/>
          <w:color w:val="000000"/>
          <w:sz w:val="28"/>
          <w:szCs w:val="28"/>
          <w:lang w:eastAsia="ru-RU"/>
        </w:rPr>
        <w:t>й</w:t>
      </w:r>
      <w:r w:rsidRPr="001819E6">
        <w:rPr>
          <w:rFonts w:ascii="Times New Roman" w:eastAsia="Times New Roman" w:hAnsi="Times New Roman" w:cs="Times New Roman"/>
          <w:color w:val="000000"/>
          <w:sz w:val="28"/>
          <w:szCs w:val="28"/>
          <w:lang w:eastAsia="ru-RU"/>
        </w:rPr>
        <w:t xml:space="preserve"> </w:t>
      </w:r>
      <w:r w:rsidR="00D36AA9" w:rsidRPr="001819E6">
        <w:rPr>
          <w:rFonts w:ascii="Times New Roman" w:eastAsia="Times New Roman" w:hAnsi="Times New Roman" w:cs="Times New Roman"/>
          <w:color w:val="000000"/>
          <w:sz w:val="28"/>
          <w:szCs w:val="28"/>
          <w:lang w:eastAsia="ru-RU"/>
        </w:rPr>
        <w:t>части</w:t>
      </w:r>
      <w:r w:rsidRPr="001819E6">
        <w:rPr>
          <w:rFonts w:ascii="Times New Roman" w:eastAsia="Times New Roman" w:hAnsi="Times New Roman" w:cs="Times New Roman"/>
          <w:color w:val="000000"/>
          <w:sz w:val="28"/>
          <w:szCs w:val="28"/>
          <w:lang w:eastAsia="ru-RU"/>
        </w:rPr>
        <w:t>, не применяются.</w:t>
      </w:r>
    </w:p>
    <w:p w:rsidR="00561865" w:rsidRPr="001819E6" w:rsidRDefault="001871CE" w:rsidP="00561865">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36. В случае проведения документарной проверки акт направляется контролируемому лицу в порядке, установленном статьей 21 Федерального закона "О государственном контроле и муниципальном контроле в Российской Федерации", в том числе по электронной почте, и размещается в едином реестре контрольных мероприятий в соответствии с правилами формирования и ведения единого реестра контрольных мероприятий, утвержденными Правительством Российской Федерации.</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37.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38.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1819E6">
        <w:rPr>
          <w:rFonts w:ascii="Times New Roman" w:eastAsia="Times New Roman" w:hAnsi="Times New Roman" w:cs="Times New Roman"/>
          <w:color w:val="000000"/>
          <w:sz w:val="28"/>
          <w:szCs w:val="28"/>
          <w:lang w:eastAsia="ru-RU"/>
        </w:rPr>
        <w:lastRenderedPageBreak/>
        <w:t>мероприятий по предотвращению причинения вреда (ущерба) охраняемым законом ценностям;</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в) при выявлении в ходе контрольного мероприятия признаков преступления или административного правонарушения в срок не позднее 3 (трех) рабочих дней </w:t>
      </w:r>
      <w:r w:rsidR="000A475B" w:rsidRPr="001819E6">
        <w:rPr>
          <w:rFonts w:ascii="Times New Roman" w:eastAsia="Times New Roman" w:hAnsi="Times New Roman" w:cs="Times New Roman"/>
          <w:color w:val="000000"/>
          <w:sz w:val="28"/>
          <w:szCs w:val="28"/>
          <w:lang w:eastAsia="ru-RU"/>
        </w:rPr>
        <w:t>со дня</w:t>
      </w:r>
      <w:r w:rsidRPr="001819E6">
        <w:rPr>
          <w:rFonts w:ascii="Times New Roman" w:eastAsia="Times New Roman" w:hAnsi="Times New Roman" w:cs="Times New Roman"/>
          <w:color w:val="000000"/>
          <w:sz w:val="28"/>
          <w:szCs w:val="28"/>
          <w:lang w:eastAsia="ru-RU"/>
        </w:rPr>
        <w:t xml:space="preserve"> составления акта проверки, направить в территориальные органы федеральных органов государственного земельного надзора (далее - орган государственного земельного надзора) заверенные надлежащим образом копии материала проверки для принятия решения о привлечении лиц, допустивших выявленные нарушения, к административной ответственности, установленной действующим законодательством Российской Федерации.</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561865" w:rsidRPr="001819E6" w:rsidRDefault="00561865" w:rsidP="0056186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B7C71" w:rsidRPr="001819E6" w:rsidRDefault="004B7C71" w:rsidP="00561865">
      <w:pPr>
        <w:spacing w:after="0" w:line="270" w:lineRule="atLeast"/>
        <w:ind w:left="1080"/>
        <w:jc w:val="both"/>
        <w:rPr>
          <w:rFonts w:ascii="Times New Roman" w:eastAsia="Times New Roman" w:hAnsi="Times New Roman" w:cs="Times New Roman"/>
          <w:color w:val="000000"/>
          <w:sz w:val="28"/>
          <w:szCs w:val="28"/>
          <w:lang w:eastAsia="ru-RU"/>
        </w:rPr>
      </w:pPr>
    </w:p>
    <w:p w:rsidR="00561865" w:rsidRPr="001819E6" w:rsidRDefault="00561865" w:rsidP="004B7C71">
      <w:pPr>
        <w:spacing w:after="0" w:line="270" w:lineRule="atLeast"/>
        <w:ind w:left="1080"/>
        <w:jc w:val="center"/>
        <w:rPr>
          <w:rFonts w:ascii="Times New Roman" w:eastAsia="Times New Roman" w:hAnsi="Times New Roman" w:cs="Times New Roman"/>
          <w:color w:val="000000"/>
          <w:sz w:val="28"/>
          <w:szCs w:val="28"/>
          <w:lang w:eastAsia="ru-RU"/>
        </w:rPr>
      </w:pPr>
      <w:r w:rsidRPr="001819E6">
        <w:rPr>
          <w:rFonts w:ascii="Times New Roman" w:eastAsia="Times New Roman" w:hAnsi="Times New Roman" w:cs="Times New Roman"/>
          <w:color w:val="000000"/>
          <w:sz w:val="28"/>
          <w:szCs w:val="28"/>
          <w:lang w:eastAsia="ru-RU"/>
        </w:rPr>
        <w:t>VI. Досудебный порядок подачи жалобы</w:t>
      </w:r>
    </w:p>
    <w:p w:rsidR="004B7C71" w:rsidRPr="001819E6" w:rsidRDefault="004B7C71" w:rsidP="00561865">
      <w:pPr>
        <w:spacing w:after="0" w:line="270" w:lineRule="atLeast"/>
        <w:ind w:left="1080"/>
        <w:jc w:val="both"/>
        <w:rPr>
          <w:rFonts w:ascii="Times New Roman" w:eastAsia="Times New Roman" w:hAnsi="Times New Roman" w:cs="Times New Roman"/>
          <w:color w:val="333333"/>
          <w:sz w:val="28"/>
          <w:szCs w:val="28"/>
          <w:lang w:eastAsia="ru-RU"/>
        </w:rPr>
      </w:pP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39. Обжалование решений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принятых в связи с осуществлением муниципального земельного контроля, действий (бездействия) ее должностных лиц, осуществляется в соответствии с главой 9 Федерального закона </w:t>
      </w:r>
      <w:r w:rsidR="00265CFD" w:rsidRPr="001819E6">
        <w:rPr>
          <w:rFonts w:ascii="Times New Roman" w:eastAsia="Times New Roman" w:hAnsi="Times New Roman" w:cs="Times New Roman"/>
          <w:color w:val="000000"/>
          <w:sz w:val="28"/>
          <w:szCs w:val="28"/>
          <w:lang w:eastAsia="ru-RU"/>
        </w:rPr>
        <w:t xml:space="preserve">от 31.07.2020 № 248-ФЗ </w:t>
      </w:r>
      <w:r w:rsidRPr="001819E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40. Решения, действия (бездействие) должностных лиц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могут быть обжалованы главе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заместителю главы администрации </w:t>
      </w:r>
      <w:r w:rsidR="00BB3108" w:rsidRPr="001819E6">
        <w:rPr>
          <w:rFonts w:ascii="Times New Roman" w:eastAsia="Times New Roman" w:hAnsi="Times New Roman" w:cs="Times New Roman"/>
          <w:color w:val="000000"/>
          <w:sz w:val="28"/>
          <w:szCs w:val="28"/>
          <w:lang w:eastAsia="ru-RU"/>
        </w:rPr>
        <w:t xml:space="preserve">Городского </w:t>
      </w:r>
      <w:r w:rsidR="00BB3108" w:rsidRPr="001819E6">
        <w:rPr>
          <w:rFonts w:ascii="Times New Roman" w:eastAsia="Times New Roman" w:hAnsi="Times New Roman" w:cs="Times New Roman"/>
          <w:color w:val="000000"/>
          <w:sz w:val="28"/>
          <w:szCs w:val="28"/>
          <w:lang w:eastAsia="ru-RU"/>
        </w:rPr>
        <w:lastRenderedPageBreak/>
        <w:t>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xml:space="preserve">   41. Решения, действия (бездействие) заместителя главы администрации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 xml:space="preserve">, могут быть обжалованы главе </w:t>
      </w:r>
      <w:r w:rsidR="00BB3108" w:rsidRPr="001819E6">
        <w:rPr>
          <w:rFonts w:ascii="Times New Roman" w:eastAsia="Times New Roman" w:hAnsi="Times New Roman" w:cs="Times New Roman"/>
          <w:color w:val="000000"/>
          <w:sz w:val="28"/>
          <w:szCs w:val="28"/>
          <w:lang w:eastAsia="ru-RU"/>
        </w:rPr>
        <w:t>Городского поселения «Город Вяземский» Вяземского муниципального района Хабаровского края</w:t>
      </w:r>
      <w:r w:rsidRPr="001819E6">
        <w:rPr>
          <w:rFonts w:ascii="Times New Roman" w:eastAsia="Times New Roman" w:hAnsi="Times New Roman" w:cs="Times New Roman"/>
          <w:color w:val="000000"/>
          <w:sz w:val="28"/>
          <w:szCs w:val="28"/>
          <w:lang w:eastAsia="ru-RU"/>
        </w:rPr>
        <w:t>.</w:t>
      </w:r>
    </w:p>
    <w:p w:rsidR="00561865" w:rsidRPr="001819E6" w:rsidRDefault="00561865" w:rsidP="00561865">
      <w:pPr>
        <w:spacing w:after="0" w:line="240" w:lineRule="auto"/>
        <w:ind w:right="23"/>
        <w:jc w:val="both"/>
        <w:rPr>
          <w:rFonts w:ascii="Times New Roman" w:eastAsia="Times New Roman" w:hAnsi="Times New Roman" w:cs="Times New Roman"/>
          <w:color w:val="333333"/>
          <w:sz w:val="28"/>
          <w:szCs w:val="28"/>
          <w:lang w:eastAsia="ru-RU"/>
        </w:rPr>
      </w:pPr>
      <w:r w:rsidRPr="001819E6">
        <w:rPr>
          <w:rFonts w:ascii="Times New Roman" w:eastAsia="Times New Roman" w:hAnsi="Times New Roman" w:cs="Times New Roman"/>
          <w:color w:val="000000"/>
          <w:sz w:val="28"/>
          <w:szCs w:val="28"/>
          <w:lang w:eastAsia="ru-RU"/>
        </w:rPr>
        <w:t>   42.   В случае несогласия с фактами, выводами, предложениями, изложенными в акте, контролируемое лицо вправе направить жалобу в порядк</w:t>
      </w:r>
      <w:r w:rsidR="00C35221" w:rsidRPr="001819E6">
        <w:rPr>
          <w:rFonts w:ascii="Times New Roman" w:eastAsia="Times New Roman" w:hAnsi="Times New Roman" w:cs="Times New Roman"/>
          <w:color w:val="000000"/>
          <w:sz w:val="28"/>
          <w:szCs w:val="28"/>
          <w:lang w:eastAsia="ru-RU"/>
        </w:rPr>
        <w:t xml:space="preserve">е, предусмотренном статьями 39 </w:t>
      </w:r>
      <w:r w:rsidRPr="001819E6">
        <w:rPr>
          <w:rFonts w:ascii="Times New Roman" w:eastAsia="Times New Roman" w:hAnsi="Times New Roman" w:cs="Times New Roman"/>
          <w:color w:val="000000"/>
          <w:sz w:val="28"/>
          <w:szCs w:val="28"/>
          <w:lang w:eastAsia="ru-RU"/>
        </w:rPr>
        <w:t xml:space="preserve"> </w:t>
      </w:r>
      <w:r w:rsidR="000A475B" w:rsidRPr="001819E6">
        <w:rPr>
          <w:rFonts w:ascii="Times New Roman" w:eastAsia="Times New Roman" w:hAnsi="Times New Roman" w:cs="Times New Roman"/>
          <w:color w:val="000000"/>
          <w:sz w:val="28"/>
          <w:szCs w:val="28"/>
          <w:lang w:eastAsia="ru-RU"/>
        </w:rPr>
        <w:t xml:space="preserve">- </w:t>
      </w:r>
      <w:r w:rsidRPr="001819E6">
        <w:rPr>
          <w:rFonts w:ascii="Times New Roman" w:eastAsia="Times New Roman" w:hAnsi="Times New Roman" w:cs="Times New Roman"/>
          <w:color w:val="000000"/>
          <w:sz w:val="28"/>
          <w:szCs w:val="28"/>
          <w:lang w:eastAsia="ru-RU"/>
        </w:rPr>
        <w:t xml:space="preserve">43 Федерального закона </w:t>
      </w:r>
      <w:r w:rsidR="006B48D5" w:rsidRPr="001819E6">
        <w:rPr>
          <w:rFonts w:ascii="Times New Roman" w:eastAsia="Times New Roman" w:hAnsi="Times New Roman" w:cs="Times New Roman"/>
          <w:color w:val="000000"/>
          <w:sz w:val="28"/>
          <w:szCs w:val="28"/>
          <w:lang w:eastAsia="ru-RU"/>
        </w:rPr>
        <w:t xml:space="preserve">от 31.07.2020 № 248-ФЗ </w:t>
      </w:r>
      <w:r w:rsidRPr="001819E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561865" w:rsidRPr="001819E6" w:rsidRDefault="001871CE" w:rsidP="00561865">
      <w:pPr>
        <w:spacing w:after="0" w:line="240" w:lineRule="auto"/>
        <w:ind w:right="2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43. Жалоба подлежит рассмотрению уполномоченным органом в течение 20 рабочих дней со дня ее регистрации.</w:t>
      </w:r>
    </w:p>
    <w:p w:rsidR="00B66E3E" w:rsidRDefault="001871CE" w:rsidP="00561865">
      <w:pPr>
        <w:spacing w:after="0" w:line="240" w:lineRule="auto"/>
        <w:ind w:right="2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1865" w:rsidRPr="001819E6">
        <w:rPr>
          <w:rFonts w:ascii="Times New Roman" w:eastAsia="Times New Roman" w:hAnsi="Times New Roman" w:cs="Times New Roman"/>
          <w:color w:val="000000"/>
          <w:sz w:val="28"/>
          <w:szCs w:val="28"/>
          <w:lang w:eastAsia="ru-RU"/>
        </w:rPr>
        <w:t>44. Жалоба, поданная в отношении акта, рассматривается в порядке, установленном статьей 43 Федерального закона</w:t>
      </w:r>
      <w:r w:rsidR="006B48D5" w:rsidRPr="001819E6">
        <w:rPr>
          <w:rFonts w:ascii="Times New Roman" w:eastAsia="Times New Roman" w:hAnsi="Times New Roman" w:cs="Times New Roman"/>
          <w:color w:val="000000"/>
          <w:sz w:val="28"/>
          <w:szCs w:val="28"/>
          <w:lang w:eastAsia="ru-RU"/>
        </w:rPr>
        <w:t xml:space="preserve"> 31.07.2020 № 248-ФЗ</w:t>
      </w:r>
      <w:r w:rsidR="00561865" w:rsidRPr="001819E6">
        <w:rPr>
          <w:rFonts w:ascii="Times New Roman" w:eastAsia="Times New Roman" w:hAnsi="Times New Roman" w:cs="Times New Roman"/>
          <w:color w:val="000000"/>
          <w:sz w:val="28"/>
          <w:szCs w:val="28"/>
          <w:lang w:eastAsia="ru-RU"/>
        </w:rPr>
        <w:t xml:space="preserve"> "О государственном контроле (надзоре) и муниципальном контроле в Российской Федерации".</w:t>
      </w:r>
    </w:p>
    <w:p w:rsidR="00DC77D3" w:rsidRDefault="00DC77D3"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DC77D3" w:rsidRDefault="00DC77D3" w:rsidP="00DC77D3">
      <w:pPr>
        <w:spacing w:after="0" w:line="240" w:lineRule="auto"/>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Председатель Совета депутатов                             Глава городского поселения</w:t>
      </w:r>
    </w:p>
    <w:p w:rsidR="00DC77D3" w:rsidRPr="001819E6" w:rsidRDefault="00DC77D3" w:rsidP="00DC77D3">
      <w:pPr>
        <w:spacing w:after="0" w:line="240" w:lineRule="auto"/>
        <w:rPr>
          <w:rFonts w:ascii="Times New Roman" w:eastAsia="Times New Roman" w:hAnsi="Times New Roman" w:cs="Times New Roman"/>
          <w:sz w:val="28"/>
          <w:szCs w:val="28"/>
          <w:lang w:eastAsia="ru-RU"/>
        </w:rPr>
      </w:pPr>
    </w:p>
    <w:p w:rsidR="00DC77D3" w:rsidRDefault="00DC77D3" w:rsidP="00DC77D3">
      <w:pPr>
        <w:spacing w:after="0" w:line="240" w:lineRule="auto"/>
        <w:rPr>
          <w:rFonts w:ascii="Times New Roman" w:eastAsia="Times New Roman" w:hAnsi="Times New Roman" w:cs="Times New Roman"/>
          <w:sz w:val="28"/>
          <w:szCs w:val="28"/>
          <w:lang w:eastAsia="ru-RU"/>
        </w:rPr>
      </w:pPr>
      <w:r w:rsidRPr="001819E6">
        <w:rPr>
          <w:rFonts w:ascii="Times New Roman" w:eastAsia="Times New Roman" w:hAnsi="Times New Roman" w:cs="Times New Roman"/>
          <w:sz w:val="28"/>
          <w:szCs w:val="28"/>
          <w:lang w:eastAsia="ru-RU"/>
        </w:rPr>
        <w:t xml:space="preserve">_____________ Г. А. </w:t>
      </w:r>
      <w:proofErr w:type="spellStart"/>
      <w:r w:rsidRPr="001819E6">
        <w:rPr>
          <w:rFonts w:ascii="Times New Roman" w:eastAsia="Times New Roman" w:hAnsi="Times New Roman" w:cs="Times New Roman"/>
          <w:sz w:val="28"/>
          <w:szCs w:val="28"/>
          <w:lang w:eastAsia="ru-RU"/>
        </w:rPr>
        <w:t>Жигалина</w:t>
      </w:r>
      <w:proofErr w:type="spellEnd"/>
      <w:r w:rsidRPr="001819E6">
        <w:rPr>
          <w:rFonts w:ascii="Times New Roman" w:eastAsia="Times New Roman" w:hAnsi="Times New Roman" w:cs="Times New Roman"/>
          <w:sz w:val="28"/>
          <w:szCs w:val="28"/>
          <w:lang w:eastAsia="ru-RU"/>
        </w:rPr>
        <w:t xml:space="preserve">                               </w:t>
      </w:r>
      <w:proofErr w:type="spellStart"/>
      <w:r w:rsidRPr="001819E6">
        <w:rPr>
          <w:rFonts w:ascii="Times New Roman" w:eastAsia="Times New Roman" w:hAnsi="Times New Roman" w:cs="Times New Roman"/>
          <w:sz w:val="28"/>
          <w:szCs w:val="28"/>
          <w:lang w:eastAsia="ru-RU"/>
        </w:rPr>
        <w:t>_____________С.В.Хотинец</w:t>
      </w:r>
      <w:proofErr w:type="spellEnd"/>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3E6464">
      <w:pPr>
        <w:autoSpaceDE w:val="0"/>
        <w:autoSpaceDN w:val="0"/>
        <w:adjustRightInd w:val="0"/>
        <w:jc w:val="center"/>
        <w:rPr>
          <w:rFonts w:eastAsia="Times New Roman" w:cs="Times New Roman"/>
          <w:b/>
          <w:szCs w:val="28"/>
          <w:lang w:eastAsia="ru-RU"/>
        </w:rPr>
      </w:pPr>
      <w:r>
        <w:rPr>
          <w:rFonts w:eastAsia="Times New Roman" w:cs="Times New Roman"/>
          <w:b/>
          <w:szCs w:val="28"/>
          <w:lang w:eastAsia="ru-RU"/>
        </w:rPr>
        <w:t>ПОЯСНИТЕЛЬНАЯ ЗАПИСКА</w:t>
      </w:r>
    </w:p>
    <w:p w:rsidR="003E6464" w:rsidRDefault="003E6464" w:rsidP="003E6464">
      <w:pPr>
        <w:autoSpaceDE w:val="0"/>
        <w:autoSpaceDN w:val="0"/>
        <w:adjustRightInd w:val="0"/>
        <w:jc w:val="center"/>
        <w:rPr>
          <w:rFonts w:eastAsia="Times New Roman" w:cs="Times New Roman"/>
          <w:b/>
          <w:szCs w:val="28"/>
          <w:lang w:eastAsia="ru-RU"/>
        </w:rPr>
      </w:pPr>
    </w:p>
    <w:p w:rsidR="003E6464" w:rsidRDefault="003E6464" w:rsidP="003E6464">
      <w:pPr>
        <w:autoSpaceDE w:val="0"/>
        <w:autoSpaceDN w:val="0"/>
        <w:adjustRightInd w:val="0"/>
        <w:jc w:val="center"/>
        <w:rPr>
          <w:rFonts w:eastAsia="Times New Roman" w:cs="Times New Roman"/>
          <w:szCs w:val="28"/>
          <w:lang w:eastAsia="ru-RU"/>
        </w:rPr>
      </w:pPr>
      <w:r>
        <w:rPr>
          <w:rFonts w:eastAsia="Times New Roman" w:cs="Times New Roman"/>
          <w:szCs w:val="28"/>
          <w:lang w:eastAsia="ru-RU"/>
        </w:rPr>
        <w:t>к проекту решения Совета депутатов городского поселения «Город Вяземский»  об утверждении Положения о муниципальном земельном контроле на территории городского поселения «Город Вяземский» Вяземского муниципального района Хабаровского края</w:t>
      </w:r>
    </w:p>
    <w:p w:rsidR="003E6464" w:rsidRDefault="003E6464" w:rsidP="003E6464">
      <w:pPr>
        <w:autoSpaceDE w:val="0"/>
        <w:autoSpaceDN w:val="0"/>
        <w:adjustRightInd w:val="0"/>
        <w:jc w:val="center"/>
        <w:rPr>
          <w:rFonts w:eastAsia="Times New Roman" w:cs="Times New Roman"/>
          <w:szCs w:val="28"/>
          <w:lang w:eastAsia="ru-RU"/>
        </w:rPr>
      </w:pPr>
    </w:p>
    <w:p w:rsidR="003E6464" w:rsidRDefault="003E6464" w:rsidP="003E6464">
      <w:pPr>
        <w:pStyle w:val="ConsPlusNormal0"/>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руководствуясь Уставом муниципального образования городского поселения «Город Вяземский» Вяземского муниципального района Хабаровского края</w:t>
      </w:r>
      <w:r>
        <w:rPr>
          <w:rFonts w:ascii="Times New Roman" w:hAnsi="Times New Roman" w:cs="Times New Roman"/>
          <w:sz w:val="24"/>
          <w:szCs w:val="24"/>
        </w:rPr>
        <w:t xml:space="preserve"> </w:t>
      </w:r>
      <w:r>
        <w:rPr>
          <w:rFonts w:ascii="Times New Roman" w:hAnsi="Times New Roman" w:cs="Times New Roman"/>
          <w:sz w:val="28"/>
          <w:szCs w:val="28"/>
        </w:rPr>
        <w:t>администрация городского поселения «Город Вяземский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просит вас утвердить Положение о муниципальном земельном контроле на территории городского поселения «Город Вяземский» Вяземского муниципального района Хабаровского края, в соответствии с приложением, а также считать утратившим силу решение Совета депутатов городского поселения «Город Вяземский» Вяземского муниципального района Хабаровского края от 22.12.2021 № 326 «Об утверждении Положения о муниципальном земельном контроле на территории городского поселения «Город Вяземский» Вяземского муниципального района Хабаровского</w:t>
      </w:r>
      <w:proofErr w:type="gramEnd"/>
      <w:r>
        <w:rPr>
          <w:rFonts w:ascii="Times New Roman" w:hAnsi="Times New Roman" w:cs="Times New Roman"/>
          <w:sz w:val="28"/>
          <w:szCs w:val="28"/>
        </w:rPr>
        <w:t xml:space="preserve"> края»</w:t>
      </w:r>
    </w:p>
    <w:p w:rsidR="003E6464" w:rsidRDefault="003E6464" w:rsidP="003E6464">
      <w:pPr>
        <w:autoSpaceDE w:val="0"/>
        <w:autoSpaceDN w:val="0"/>
        <w:adjustRightInd w:val="0"/>
        <w:ind w:firstLine="708"/>
        <w:jc w:val="both"/>
        <w:rPr>
          <w:rFonts w:ascii="Times New Roman" w:eastAsia="Times New Roman" w:hAnsi="Times New Roman" w:cs="Times New Roman"/>
          <w:sz w:val="28"/>
          <w:szCs w:val="28"/>
          <w:lang w:eastAsia="ru-RU"/>
        </w:rPr>
      </w:pPr>
    </w:p>
    <w:p w:rsidR="003E6464" w:rsidRDefault="003E6464" w:rsidP="003E6464">
      <w:pPr>
        <w:autoSpaceDE w:val="0"/>
        <w:autoSpaceDN w:val="0"/>
        <w:adjustRightInd w:val="0"/>
        <w:ind w:firstLine="708"/>
        <w:jc w:val="both"/>
        <w:rPr>
          <w:rFonts w:eastAsia="Times New Roman" w:cs="Times New Roman"/>
          <w:szCs w:val="28"/>
          <w:lang w:eastAsia="ru-RU"/>
        </w:rPr>
      </w:pPr>
    </w:p>
    <w:p w:rsidR="003E6464" w:rsidRDefault="003E6464" w:rsidP="003E6464">
      <w:pPr>
        <w:autoSpaceDE w:val="0"/>
        <w:autoSpaceDN w:val="0"/>
        <w:adjustRightInd w:val="0"/>
        <w:ind w:firstLine="708"/>
        <w:jc w:val="both"/>
        <w:rPr>
          <w:rFonts w:eastAsia="Times New Roman" w:cs="Times New Roman"/>
          <w:szCs w:val="28"/>
          <w:lang w:eastAsia="ru-RU"/>
        </w:rPr>
      </w:pPr>
    </w:p>
    <w:p w:rsidR="003E6464" w:rsidRDefault="003E6464" w:rsidP="003E6464">
      <w:pPr>
        <w:pStyle w:val="a8"/>
        <w:spacing w:line="240" w:lineRule="exact"/>
        <w:rPr>
          <w:rFonts w:eastAsia="Times New Roman" w:cs="Times New Roman"/>
          <w:szCs w:val="28"/>
          <w:lang w:eastAsia="ru-RU"/>
        </w:rPr>
      </w:pPr>
      <w:r>
        <w:rPr>
          <w:rFonts w:eastAsia="Times New Roman" w:cs="Times New Roman"/>
          <w:szCs w:val="28"/>
          <w:lang w:eastAsia="ru-RU"/>
        </w:rPr>
        <w:t xml:space="preserve">Начальник отдела архитектуры, </w:t>
      </w:r>
    </w:p>
    <w:p w:rsidR="003E6464" w:rsidRDefault="003E6464" w:rsidP="003E6464">
      <w:pPr>
        <w:pStyle w:val="a8"/>
        <w:spacing w:line="240" w:lineRule="exact"/>
        <w:rPr>
          <w:rFonts w:eastAsia="Times New Roman" w:cs="Times New Roman"/>
          <w:szCs w:val="28"/>
          <w:lang w:eastAsia="ru-RU"/>
        </w:rPr>
      </w:pPr>
      <w:r>
        <w:rPr>
          <w:rFonts w:eastAsia="Times New Roman" w:cs="Times New Roman"/>
          <w:szCs w:val="28"/>
          <w:lang w:eastAsia="ru-RU"/>
        </w:rPr>
        <w:t xml:space="preserve">градостроительства и </w:t>
      </w:r>
      <w:proofErr w:type="gramStart"/>
      <w:r>
        <w:rPr>
          <w:rFonts w:eastAsia="Times New Roman" w:cs="Times New Roman"/>
          <w:szCs w:val="28"/>
          <w:lang w:eastAsia="ru-RU"/>
        </w:rPr>
        <w:t>земельных</w:t>
      </w:r>
      <w:proofErr w:type="gramEnd"/>
      <w:r>
        <w:rPr>
          <w:rFonts w:eastAsia="Times New Roman" w:cs="Times New Roman"/>
          <w:szCs w:val="28"/>
          <w:lang w:eastAsia="ru-RU"/>
        </w:rPr>
        <w:t xml:space="preserve"> </w:t>
      </w:r>
    </w:p>
    <w:p w:rsidR="003E6464" w:rsidRDefault="003E6464" w:rsidP="003E6464">
      <w:pPr>
        <w:pStyle w:val="a8"/>
        <w:spacing w:line="240" w:lineRule="exact"/>
        <w:rPr>
          <w:szCs w:val="28"/>
        </w:rPr>
      </w:pPr>
      <w:r>
        <w:rPr>
          <w:rFonts w:eastAsia="Times New Roman" w:cs="Times New Roman"/>
          <w:szCs w:val="28"/>
          <w:lang w:eastAsia="ru-RU"/>
        </w:rPr>
        <w:t>отношений</w:t>
      </w:r>
      <w:r>
        <w:rPr>
          <w:szCs w:val="28"/>
        </w:rPr>
        <w:t xml:space="preserve">                                                                                     Н.А. Медведева</w:t>
      </w:r>
    </w:p>
    <w:p w:rsidR="003E6464" w:rsidRDefault="003E6464" w:rsidP="003E6464">
      <w:pPr>
        <w:autoSpaceDE w:val="0"/>
        <w:autoSpaceDN w:val="0"/>
        <w:adjustRightInd w:val="0"/>
        <w:ind w:firstLine="708"/>
        <w:jc w:val="both"/>
        <w:rPr>
          <w:rFonts w:eastAsia="Times New Roman" w:cs="Times New Roman"/>
          <w:szCs w:val="28"/>
          <w:lang w:eastAsia="ru-RU"/>
        </w:rPr>
      </w:pPr>
    </w:p>
    <w:p w:rsidR="003E6464" w:rsidRDefault="003E6464" w:rsidP="003E6464">
      <w:pPr>
        <w:autoSpaceDE w:val="0"/>
        <w:autoSpaceDN w:val="0"/>
        <w:adjustRightInd w:val="0"/>
        <w:spacing w:line="240" w:lineRule="exact"/>
        <w:jc w:val="both"/>
        <w:rPr>
          <w:rFonts w:eastAsia="Times New Roman" w:cs="Times New Roman"/>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Default="003E6464" w:rsidP="00561865">
      <w:pPr>
        <w:spacing w:after="0" w:line="240" w:lineRule="auto"/>
        <w:ind w:right="23"/>
        <w:jc w:val="both"/>
        <w:rPr>
          <w:rFonts w:ascii="Times New Roman" w:eastAsia="Times New Roman" w:hAnsi="Times New Roman" w:cs="Times New Roman"/>
          <w:color w:val="000000"/>
          <w:sz w:val="28"/>
          <w:szCs w:val="28"/>
          <w:lang w:eastAsia="ru-RU"/>
        </w:rPr>
      </w:pPr>
    </w:p>
    <w:p w:rsidR="003E6464" w:rsidRPr="001819E6" w:rsidRDefault="003E6464" w:rsidP="00561865">
      <w:pPr>
        <w:spacing w:after="0" w:line="240" w:lineRule="auto"/>
        <w:ind w:right="23"/>
        <w:jc w:val="both"/>
        <w:rPr>
          <w:rFonts w:ascii="Times New Roman" w:eastAsia="Times New Roman" w:hAnsi="Times New Roman" w:cs="Times New Roman"/>
          <w:color w:val="333333"/>
          <w:sz w:val="28"/>
          <w:szCs w:val="28"/>
          <w:lang w:eastAsia="ru-RU"/>
        </w:rPr>
      </w:pPr>
    </w:p>
    <w:sectPr w:rsidR="003E6464" w:rsidRPr="001819E6" w:rsidSect="003B7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ADF"/>
    <w:multiLevelType w:val="multilevel"/>
    <w:tmpl w:val="0CC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074A1"/>
    <w:multiLevelType w:val="multilevel"/>
    <w:tmpl w:val="9650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561865"/>
    <w:rsid w:val="00025942"/>
    <w:rsid w:val="000330A1"/>
    <w:rsid w:val="0003530C"/>
    <w:rsid w:val="00042968"/>
    <w:rsid w:val="000933B5"/>
    <w:rsid w:val="000A475B"/>
    <w:rsid w:val="000D5E52"/>
    <w:rsid w:val="00120024"/>
    <w:rsid w:val="001819E6"/>
    <w:rsid w:val="001871CE"/>
    <w:rsid w:val="001A040A"/>
    <w:rsid w:val="001C353C"/>
    <w:rsid w:val="001D2284"/>
    <w:rsid w:val="00233012"/>
    <w:rsid w:val="00265CFD"/>
    <w:rsid w:val="002B0445"/>
    <w:rsid w:val="0032289F"/>
    <w:rsid w:val="00335B33"/>
    <w:rsid w:val="003766AA"/>
    <w:rsid w:val="003B71B4"/>
    <w:rsid w:val="003C13B0"/>
    <w:rsid w:val="003E3780"/>
    <w:rsid w:val="003E6464"/>
    <w:rsid w:val="00420338"/>
    <w:rsid w:val="00436F54"/>
    <w:rsid w:val="00450435"/>
    <w:rsid w:val="00450771"/>
    <w:rsid w:val="00461913"/>
    <w:rsid w:val="00477535"/>
    <w:rsid w:val="004B4D46"/>
    <w:rsid w:val="004B7C71"/>
    <w:rsid w:val="00561865"/>
    <w:rsid w:val="005A22AD"/>
    <w:rsid w:val="00605886"/>
    <w:rsid w:val="006221FE"/>
    <w:rsid w:val="006945CE"/>
    <w:rsid w:val="006B48D5"/>
    <w:rsid w:val="006E10FA"/>
    <w:rsid w:val="00724F65"/>
    <w:rsid w:val="0075696D"/>
    <w:rsid w:val="007A5BDF"/>
    <w:rsid w:val="008341AB"/>
    <w:rsid w:val="00856BAA"/>
    <w:rsid w:val="008A4962"/>
    <w:rsid w:val="00947E89"/>
    <w:rsid w:val="0097139C"/>
    <w:rsid w:val="00985900"/>
    <w:rsid w:val="009A5F1C"/>
    <w:rsid w:val="009A767A"/>
    <w:rsid w:val="00A5021F"/>
    <w:rsid w:val="00AB0AAB"/>
    <w:rsid w:val="00AF2984"/>
    <w:rsid w:val="00B145AD"/>
    <w:rsid w:val="00B73122"/>
    <w:rsid w:val="00B9766A"/>
    <w:rsid w:val="00B9767F"/>
    <w:rsid w:val="00BB3108"/>
    <w:rsid w:val="00BF776A"/>
    <w:rsid w:val="00C20B5A"/>
    <w:rsid w:val="00C35221"/>
    <w:rsid w:val="00C82A5E"/>
    <w:rsid w:val="00CA0017"/>
    <w:rsid w:val="00CB080A"/>
    <w:rsid w:val="00CD4BE2"/>
    <w:rsid w:val="00CD51F2"/>
    <w:rsid w:val="00CE7D53"/>
    <w:rsid w:val="00D36AA9"/>
    <w:rsid w:val="00D41915"/>
    <w:rsid w:val="00DC77D3"/>
    <w:rsid w:val="00EC58D2"/>
    <w:rsid w:val="00F1748E"/>
    <w:rsid w:val="00F62AFF"/>
    <w:rsid w:val="00F65F24"/>
    <w:rsid w:val="00FB54CB"/>
    <w:rsid w:val="00FC2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865"/>
    <w:rPr>
      <w:b/>
      <w:bCs/>
    </w:rPr>
  </w:style>
  <w:style w:type="paragraph" w:customStyle="1" w:styleId="consplusnormal">
    <w:name w:val="consplusnormal"/>
    <w:basedOn w:val="a"/>
    <w:rsid w:val="005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5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56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61865"/>
  </w:style>
  <w:style w:type="character" w:styleId="a6">
    <w:name w:val="Hyperlink"/>
    <w:basedOn w:val="a0"/>
    <w:uiPriority w:val="99"/>
    <w:semiHidden/>
    <w:unhideWhenUsed/>
    <w:rsid w:val="00561865"/>
    <w:rPr>
      <w:color w:val="0000FF"/>
      <w:u w:val="single"/>
    </w:rPr>
  </w:style>
  <w:style w:type="paragraph" w:styleId="a7">
    <w:name w:val="List Paragraph"/>
    <w:basedOn w:val="a"/>
    <w:uiPriority w:val="34"/>
    <w:qFormat/>
    <w:rsid w:val="001871CE"/>
    <w:pPr>
      <w:ind w:left="720"/>
      <w:contextualSpacing/>
    </w:pPr>
  </w:style>
  <w:style w:type="paragraph" w:styleId="a8">
    <w:name w:val="Body Text"/>
    <w:basedOn w:val="a"/>
    <w:link w:val="a9"/>
    <w:uiPriority w:val="99"/>
    <w:semiHidden/>
    <w:unhideWhenUsed/>
    <w:rsid w:val="003E6464"/>
    <w:pPr>
      <w:spacing w:after="120" w:line="240" w:lineRule="auto"/>
    </w:pPr>
    <w:rPr>
      <w:rFonts w:ascii="Times New Roman" w:hAnsi="Times New Roman"/>
      <w:sz w:val="28"/>
    </w:rPr>
  </w:style>
  <w:style w:type="character" w:customStyle="1" w:styleId="a9">
    <w:name w:val="Основной текст Знак"/>
    <w:basedOn w:val="a0"/>
    <w:link w:val="a8"/>
    <w:uiPriority w:val="99"/>
    <w:semiHidden/>
    <w:rsid w:val="003E6464"/>
    <w:rPr>
      <w:rFonts w:ascii="Times New Roman" w:hAnsi="Times New Roman"/>
      <w:sz w:val="28"/>
    </w:rPr>
  </w:style>
  <w:style w:type="paragraph" w:customStyle="1" w:styleId="ConsPlusNormal0">
    <w:name w:val="ConsPlusNormal"/>
    <w:uiPriority w:val="99"/>
    <w:rsid w:val="003E6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88577018">
      <w:bodyDiv w:val="1"/>
      <w:marLeft w:val="0"/>
      <w:marRight w:val="0"/>
      <w:marTop w:val="0"/>
      <w:marBottom w:val="0"/>
      <w:divBdr>
        <w:top w:val="none" w:sz="0" w:space="0" w:color="auto"/>
        <w:left w:val="none" w:sz="0" w:space="0" w:color="auto"/>
        <w:bottom w:val="none" w:sz="0" w:space="0" w:color="auto"/>
        <w:right w:val="none" w:sz="0" w:space="0" w:color="auto"/>
      </w:divBdr>
    </w:div>
    <w:div w:id="647788639">
      <w:bodyDiv w:val="1"/>
      <w:marLeft w:val="0"/>
      <w:marRight w:val="0"/>
      <w:marTop w:val="0"/>
      <w:marBottom w:val="0"/>
      <w:divBdr>
        <w:top w:val="none" w:sz="0" w:space="0" w:color="auto"/>
        <w:left w:val="none" w:sz="0" w:space="0" w:color="auto"/>
        <w:bottom w:val="none" w:sz="0" w:space="0" w:color="auto"/>
        <w:right w:val="none" w:sz="0" w:space="0" w:color="auto"/>
      </w:divBdr>
      <w:divsChild>
        <w:div w:id="696345538">
          <w:marLeft w:val="0"/>
          <w:marRight w:val="0"/>
          <w:marTop w:val="0"/>
          <w:marBottom w:val="0"/>
          <w:divBdr>
            <w:top w:val="none" w:sz="0" w:space="0" w:color="auto"/>
            <w:left w:val="none" w:sz="0" w:space="0" w:color="auto"/>
            <w:bottom w:val="none" w:sz="0" w:space="0" w:color="auto"/>
            <w:right w:val="none" w:sz="0" w:space="0" w:color="auto"/>
          </w:divBdr>
          <w:divsChild>
            <w:div w:id="1958753608">
              <w:marLeft w:val="0"/>
              <w:marRight w:val="0"/>
              <w:marTop w:val="84"/>
              <w:marBottom w:val="0"/>
              <w:divBdr>
                <w:top w:val="none" w:sz="0" w:space="0" w:color="auto"/>
                <w:left w:val="none" w:sz="0" w:space="0" w:color="auto"/>
                <w:bottom w:val="none" w:sz="0" w:space="0" w:color="auto"/>
                <w:right w:val="none" w:sz="0" w:space="0" w:color="auto"/>
              </w:divBdr>
              <w:divsChild>
                <w:div w:id="12557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A7CD-764E-4CD7-8BAB-D7E6608E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19</Pages>
  <Words>6458</Words>
  <Characters>36816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Жигалина Галина</cp:lastModifiedBy>
  <cp:revision>62</cp:revision>
  <dcterms:created xsi:type="dcterms:W3CDTF">2021-10-04T00:32:00Z</dcterms:created>
  <dcterms:modified xsi:type="dcterms:W3CDTF">2023-06-16T05:32:00Z</dcterms:modified>
</cp:coreProperties>
</file>