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FFE" w:rsidRDefault="00D52FFE" w:rsidP="00D52FFE">
      <w:pPr>
        <w:spacing w:line="240" w:lineRule="exact"/>
        <w:jc w:val="both"/>
        <w:rPr>
          <w:sz w:val="20"/>
        </w:rPr>
      </w:pPr>
    </w:p>
    <w:p w:rsidR="004E7B78" w:rsidRPr="004E7B78" w:rsidRDefault="002F1655" w:rsidP="00A8666B">
      <w:pPr>
        <w:tabs>
          <w:tab w:val="left" w:pos="4140"/>
        </w:tabs>
        <w:spacing w:line="240" w:lineRule="exact"/>
        <w:rPr>
          <w:szCs w:val="28"/>
        </w:rPr>
      </w:pPr>
      <w:r>
        <w:rPr>
          <w:szCs w:val="28"/>
        </w:rPr>
        <w:t xml:space="preserve">                                                   </w:t>
      </w:r>
    </w:p>
    <w:p w:rsidR="00A8666B" w:rsidRPr="003657DE" w:rsidRDefault="003657DE" w:rsidP="003657DE">
      <w:pPr>
        <w:jc w:val="right"/>
        <w:rPr>
          <w:szCs w:val="28"/>
        </w:rPr>
      </w:pPr>
      <w:r>
        <w:rPr>
          <w:szCs w:val="28"/>
        </w:rPr>
        <w:t xml:space="preserve">     проект</w:t>
      </w:r>
    </w:p>
    <w:p w:rsidR="00A8666B" w:rsidRDefault="00A8666B" w:rsidP="00A8666B">
      <w:pPr>
        <w:tabs>
          <w:tab w:val="left" w:pos="5960"/>
          <w:tab w:val="center" w:pos="7286"/>
        </w:tabs>
        <w:jc w:val="center"/>
        <w:rPr>
          <w:b/>
          <w:szCs w:val="28"/>
        </w:rPr>
      </w:pPr>
      <w:r>
        <w:rPr>
          <w:b/>
          <w:szCs w:val="28"/>
        </w:rPr>
        <w:t>СОВЕТ ДЕПУТАТОВ</w:t>
      </w:r>
    </w:p>
    <w:p w:rsidR="00A8666B" w:rsidRDefault="00A8666B" w:rsidP="00A8666B">
      <w:pPr>
        <w:jc w:val="center"/>
        <w:rPr>
          <w:b/>
          <w:szCs w:val="28"/>
        </w:rPr>
      </w:pPr>
      <w:r>
        <w:rPr>
          <w:b/>
          <w:szCs w:val="28"/>
        </w:rPr>
        <w:t>ГОРОДСКОГО ПОСЕЛЕНИЯ «ГОРОД ВЯЗЕМСКИЙ»</w:t>
      </w:r>
    </w:p>
    <w:p w:rsidR="00A8666B" w:rsidRDefault="00A8666B" w:rsidP="00A8666B">
      <w:pPr>
        <w:jc w:val="center"/>
        <w:rPr>
          <w:b/>
          <w:szCs w:val="28"/>
        </w:rPr>
      </w:pPr>
      <w:r>
        <w:rPr>
          <w:b/>
          <w:szCs w:val="28"/>
        </w:rPr>
        <w:t>ВЯЗЕМСКОГО МУНИЦИПАЛЬНОГО РАЙОНА</w:t>
      </w:r>
    </w:p>
    <w:p w:rsidR="00A8666B" w:rsidRDefault="00A8666B" w:rsidP="00A8666B">
      <w:pPr>
        <w:jc w:val="center"/>
        <w:rPr>
          <w:b/>
          <w:szCs w:val="28"/>
        </w:rPr>
      </w:pPr>
      <w:r>
        <w:rPr>
          <w:b/>
          <w:szCs w:val="28"/>
        </w:rPr>
        <w:t>ХАБАРОВСКОГО  КРАЯ</w:t>
      </w:r>
    </w:p>
    <w:p w:rsidR="00A8666B" w:rsidRDefault="00A8666B" w:rsidP="00A8666B">
      <w:pPr>
        <w:rPr>
          <w:b/>
          <w:szCs w:val="28"/>
        </w:rPr>
      </w:pPr>
    </w:p>
    <w:p w:rsidR="00A8666B" w:rsidRDefault="00A8666B" w:rsidP="00A8666B">
      <w:pPr>
        <w:jc w:val="center"/>
        <w:rPr>
          <w:b/>
          <w:color w:val="1B1B1B"/>
          <w:szCs w:val="28"/>
        </w:rPr>
      </w:pPr>
      <w:r>
        <w:rPr>
          <w:b/>
          <w:color w:val="1B1B1B"/>
          <w:szCs w:val="28"/>
        </w:rPr>
        <w:t>РЕШЕНИЕ</w:t>
      </w:r>
    </w:p>
    <w:p w:rsidR="00A8666B" w:rsidRDefault="00A8666B" w:rsidP="00A8666B">
      <w:pPr>
        <w:rPr>
          <w:b/>
          <w:color w:val="1B1B1B"/>
          <w:szCs w:val="28"/>
        </w:rPr>
      </w:pPr>
    </w:p>
    <w:p w:rsidR="00A8666B" w:rsidRDefault="00EF3A4E" w:rsidP="00A8666B">
      <w:pPr>
        <w:rPr>
          <w:color w:val="1B1B1B"/>
          <w:szCs w:val="28"/>
        </w:rPr>
      </w:pPr>
      <w:r>
        <w:rPr>
          <w:szCs w:val="28"/>
        </w:rPr>
        <w:t xml:space="preserve">от  </w:t>
      </w:r>
      <w:r w:rsidR="00B57498">
        <w:rPr>
          <w:szCs w:val="28"/>
        </w:rPr>
        <w:t>20</w:t>
      </w:r>
      <w:r>
        <w:rPr>
          <w:szCs w:val="28"/>
        </w:rPr>
        <w:t>.0</w:t>
      </w:r>
      <w:r w:rsidR="00B57498">
        <w:rPr>
          <w:szCs w:val="28"/>
        </w:rPr>
        <w:t>6</w:t>
      </w:r>
      <w:r w:rsidR="00A8666B">
        <w:rPr>
          <w:szCs w:val="28"/>
        </w:rPr>
        <w:t>.202</w:t>
      </w:r>
      <w:r w:rsidR="00B57498">
        <w:rPr>
          <w:szCs w:val="28"/>
        </w:rPr>
        <w:t xml:space="preserve">3   №  </w:t>
      </w:r>
      <w:r w:rsidR="00A8666B">
        <w:rPr>
          <w:color w:val="1B1B1B"/>
          <w:szCs w:val="28"/>
        </w:rPr>
        <w:t xml:space="preserve">             </w:t>
      </w:r>
      <w:r w:rsidR="00A8666B">
        <w:rPr>
          <w:color w:val="FFFFFF"/>
          <w:szCs w:val="28"/>
        </w:rPr>
        <w:t>.</w:t>
      </w:r>
      <w:r w:rsidR="00A8666B">
        <w:rPr>
          <w:color w:val="1B1B1B"/>
          <w:szCs w:val="28"/>
        </w:rPr>
        <w:t xml:space="preserve">   </w:t>
      </w:r>
    </w:p>
    <w:p w:rsidR="00A8666B" w:rsidRDefault="00A8666B" w:rsidP="00A8666B">
      <w:pPr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>
        <w:rPr>
          <w:bCs/>
          <w:szCs w:val="28"/>
        </w:rPr>
        <w:t>г. Вяземский</w:t>
      </w:r>
    </w:p>
    <w:p w:rsidR="00A8666B" w:rsidRDefault="00A8666B" w:rsidP="00A8666B">
      <w:pPr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>
        <w:rPr>
          <w:bCs/>
          <w:szCs w:val="28"/>
        </w:rPr>
        <w:t>Хабаровского края</w:t>
      </w:r>
    </w:p>
    <w:p w:rsidR="004E7B78" w:rsidRPr="004E7B78" w:rsidRDefault="004E7B78" w:rsidP="004E7B78">
      <w:pPr>
        <w:jc w:val="both"/>
        <w:rPr>
          <w:color w:val="000000"/>
          <w:szCs w:val="28"/>
        </w:rPr>
      </w:pPr>
    </w:p>
    <w:p w:rsidR="00EA0B57" w:rsidRPr="002F1655" w:rsidRDefault="0097207F" w:rsidP="0096255B">
      <w:pPr>
        <w:jc w:val="both"/>
      </w:pPr>
      <w:r>
        <w:t>Об итогах работы в осенне-зимний период 202</w:t>
      </w:r>
      <w:r w:rsidR="00B57498">
        <w:t>2</w:t>
      </w:r>
      <w:r>
        <w:t>-202</w:t>
      </w:r>
      <w:r w:rsidR="00B57498">
        <w:t>3</w:t>
      </w:r>
      <w:r>
        <w:t xml:space="preserve"> годов и о задачах по подготовке объектов ЖКХ к работе в осенне-зимний период 202</w:t>
      </w:r>
      <w:r w:rsidR="00B57498">
        <w:t>3</w:t>
      </w:r>
      <w:r>
        <w:t>-202</w:t>
      </w:r>
      <w:r w:rsidR="00B57498">
        <w:t>4</w:t>
      </w:r>
      <w:r>
        <w:t xml:space="preserve"> годов</w:t>
      </w:r>
      <w:r w:rsidR="00EA0B57" w:rsidRPr="008D70E6">
        <w:rPr>
          <w:szCs w:val="28"/>
        </w:rPr>
        <w:t xml:space="preserve"> </w:t>
      </w:r>
    </w:p>
    <w:p w:rsidR="00760F5E" w:rsidRPr="002F21E7" w:rsidRDefault="00760F5E" w:rsidP="00760F5E">
      <w:pPr>
        <w:spacing w:line="240" w:lineRule="exact"/>
        <w:jc w:val="both"/>
      </w:pPr>
    </w:p>
    <w:p w:rsidR="00760F5E" w:rsidRPr="00F508DF" w:rsidRDefault="00760F5E" w:rsidP="00760F5E">
      <w:pPr>
        <w:spacing w:line="240" w:lineRule="exact"/>
        <w:jc w:val="both"/>
        <w:rPr>
          <w:szCs w:val="28"/>
        </w:rPr>
      </w:pPr>
    </w:p>
    <w:p w:rsidR="00760F5E" w:rsidRPr="00F508DF" w:rsidRDefault="00760F5E" w:rsidP="00760F5E">
      <w:pPr>
        <w:jc w:val="both"/>
        <w:rPr>
          <w:szCs w:val="28"/>
        </w:rPr>
      </w:pPr>
      <w:r w:rsidRPr="00F508DF">
        <w:rPr>
          <w:szCs w:val="28"/>
        </w:rPr>
        <w:tab/>
      </w:r>
      <w:r w:rsidR="0097207F">
        <w:t>Рассмотрев информацию заместителя главы администрации городского поселения "Город Вяземский" Вяземского муниципального района</w:t>
      </w:r>
      <w:r w:rsidR="008550F3">
        <w:t xml:space="preserve"> </w:t>
      </w:r>
      <w:r w:rsidR="00F31158">
        <w:t xml:space="preserve">Хабаровского края </w:t>
      </w:r>
      <w:r w:rsidR="008550F3">
        <w:t>"Об итогах работы в осенне-зимний период 202</w:t>
      </w:r>
      <w:r w:rsidR="00B57498">
        <w:t>2</w:t>
      </w:r>
      <w:r w:rsidR="008550F3">
        <w:t>-202</w:t>
      </w:r>
      <w:r w:rsidR="00B57498">
        <w:t>3</w:t>
      </w:r>
      <w:r w:rsidR="008550F3">
        <w:t xml:space="preserve"> годов и о задачах по подготовке объектов ЖКХ к работе в осенне-зимний период 202</w:t>
      </w:r>
      <w:r w:rsidR="00B57498">
        <w:t>3</w:t>
      </w:r>
      <w:r w:rsidR="008550F3">
        <w:t>-202</w:t>
      </w:r>
      <w:r w:rsidR="00B57498">
        <w:t>4</w:t>
      </w:r>
      <w:r w:rsidR="008550F3">
        <w:t xml:space="preserve"> годов"</w:t>
      </w:r>
      <w:r>
        <w:t>, Совет депутатов</w:t>
      </w:r>
      <w:r w:rsidR="002E2A57">
        <w:t xml:space="preserve"> городского поселения «Город Вяземский» Вяземского муниципального района Хабаровского края</w:t>
      </w:r>
    </w:p>
    <w:p w:rsidR="00760F5E" w:rsidRPr="00F508DF" w:rsidRDefault="00760F5E" w:rsidP="00760F5E">
      <w:pPr>
        <w:jc w:val="both"/>
        <w:rPr>
          <w:szCs w:val="28"/>
        </w:rPr>
      </w:pPr>
      <w:r w:rsidRPr="00F508DF">
        <w:rPr>
          <w:szCs w:val="28"/>
        </w:rPr>
        <w:t>РЕШИЛ:</w:t>
      </w:r>
    </w:p>
    <w:p w:rsidR="002E2A57" w:rsidRPr="008112F8" w:rsidRDefault="0097207F" w:rsidP="008112F8">
      <w:pPr>
        <w:pStyle w:val="ab"/>
        <w:spacing w:after="0"/>
        <w:ind w:left="0" w:firstLine="709"/>
        <w:jc w:val="both"/>
        <w:rPr>
          <w:szCs w:val="28"/>
        </w:rPr>
      </w:pPr>
      <w:r>
        <w:rPr>
          <w:szCs w:val="28"/>
        </w:rPr>
        <w:t xml:space="preserve">1. Информацию </w:t>
      </w:r>
      <w:r w:rsidR="008550F3">
        <w:t xml:space="preserve">заместителя главы администрации городского поселения "Город Вяземский" Вяземского муниципального района </w:t>
      </w:r>
      <w:r w:rsidR="00F31158">
        <w:t xml:space="preserve">Хабаровского края </w:t>
      </w:r>
      <w:r w:rsidR="008550F3">
        <w:t>"Об итогах работы в осенне-зимний период 202</w:t>
      </w:r>
      <w:r w:rsidR="00B57498">
        <w:t>2</w:t>
      </w:r>
      <w:r w:rsidR="008550F3">
        <w:t>-202</w:t>
      </w:r>
      <w:r w:rsidR="00B57498">
        <w:t>3</w:t>
      </w:r>
      <w:r w:rsidR="008550F3">
        <w:t xml:space="preserve"> годов и о задачах по подготовке объектов ЖКХ к работе в осенне-зимний период 202</w:t>
      </w:r>
      <w:r w:rsidR="00B57498">
        <w:t>3</w:t>
      </w:r>
      <w:r w:rsidR="008550F3">
        <w:t>-202</w:t>
      </w:r>
      <w:r w:rsidR="00B57498">
        <w:t>4</w:t>
      </w:r>
      <w:r w:rsidR="008550F3">
        <w:t xml:space="preserve"> годов" принять к сведению (приложение).</w:t>
      </w:r>
    </w:p>
    <w:p w:rsidR="00760F5E" w:rsidRPr="00F508DF" w:rsidRDefault="00760F5E" w:rsidP="008112F8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r>
        <w:rPr>
          <w:szCs w:val="28"/>
        </w:rPr>
        <w:t xml:space="preserve">  </w:t>
      </w:r>
      <w:r w:rsidRPr="00F508DF">
        <w:rPr>
          <w:szCs w:val="28"/>
        </w:rPr>
        <w:t xml:space="preserve">2. Контроль за выполнением настоящего решения возложить на  постоянную комиссию </w:t>
      </w:r>
      <w:r w:rsidR="008550F3">
        <w:rPr>
          <w:szCs w:val="28"/>
        </w:rPr>
        <w:t xml:space="preserve">по законности и гласности </w:t>
      </w:r>
      <w:r w:rsidRPr="00F508DF">
        <w:rPr>
          <w:szCs w:val="28"/>
        </w:rPr>
        <w:t xml:space="preserve">Совета депутатов (председатель </w:t>
      </w:r>
      <w:r w:rsidR="008550F3">
        <w:rPr>
          <w:szCs w:val="28"/>
        </w:rPr>
        <w:t>Остапец А.Н.</w:t>
      </w:r>
      <w:r w:rsidRPr="00F508DF">
        <w:rPr>
          <w:szCs w:val="28"/>
        </w:rPr>
        <w:t>)</w:t>
      </w:r>
    </w:p>
    <w:p w:rsidR="00760F5E" w:rsidRPr="00F508DF" w:rsidRDefault="00760F5E" w:rsidP="00760F5E">
      <w:pPr>
        <w:jc w:val="both"/>
        <w:rPr>
          <w:szCs w:val="28"/>
        </w:rPr>
      </w:pPr>
      <w:r w:rsidRPr="00F508DF">
        <w:rPr>
          <w:szCs w:val="28"/>
        </w:rPr>
        <w:tab/>
        <w:t xml:space="preserve">3. Настоящее решение вступает в силу </w:t>
      </w:r>
      <w:r w:rsidR="007302A0">
        <w:rPr>
          <w:szCs w:val="28"/>
        </w:rPr>
        <w:t>со дня его подписания.</w:t>
      </w:r>
    </w:p>
    <w:p w:rsidR="00F508DF" w:rsidRDefault="00F508DF" w:rsidP="00F508DF">
      <w:pPr>
        <w:jc w:val="both"/>
        <w:rPr>
          <w:szCs w:val="28"/>
        </w:rPr>
      </w:pPr>
    </w:p>
    <w:p w:rsidR="004E7B78" w:rsidRPr="00F508DF" w:rsidRDefault="004E7B78" w:rsidP="00F508DF">
      <w:pPr>
        <w:jc w:val="both"/>
        <w:rPr>
          <w:szCs w:val="28"/>
        </w:rPr>
      </w:pPr>
    </w:p>
    <w:p w:rsidR="00F74FFD" w:rsidRDefault="00F74FFD" w:rsidP="00F74FFD">
      <w:pPr>
        <w:jc w:val="both"/>
        <w:rPr>
          <w:szCs w:val="28"/>
        </w:rPr>
      </w:pPr>
      <w:r>
        <w:rPr>
          <w:szCs w:val="28"/>
        </w:rPr>
        <w:t>Председатель Совета депутатов</w:t>
      </w:r>
      <w:r w:rsidRPr="00831255">
        <w:rPr>
          <w:szCs w:val="28"/>
        </w:rPr>
        <w:t xml:space="preserve"> </w:t>
      </w:r>
      <w:r>
        <w:rPr>
          <w:szCs w:val="28"/>
        </w:rPr>
        <w:t xml:space="preserve">                       Глава городского поселения                                                </w:t>
      </w:r>
    </w:p>
    <w:p w:rsidR="00F74FFD" w:rsidRDefault="00F74FFD" w:rsidP="00F74FFD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</w:t>
      </w:r>
    </w:p>
    <w:p w:rsidR="00F74FFD" w:rsidRDefault="00F74FFD" w:rsidP="00F74FFD">
      <w:pPr>
        <w:jc w:val="both"/>
        <w:rPr>
          <w:szCs w:val="28"/>
        </w:rPr>
      </w:pPr>
      <w:r>
        <w:rPr>
          <w:szCs w:val="28"/>
        </w:rPr>
        <w:t xml:space="preserve">_______________Г.А. </w:t>
      </w:r>
      <w:proofErr w:type="spellStart"/>
      <w:r>
        <w:rPr>
          <w:szCs w:val="28"/>
        </w:rPr>
        <w:t>Жигалина</w:t>
      </w:r>
      <w:proofErr w:type="spellEnd"/>
      <w:r>
        <w:rPr>
          <w:szCs w:val="28"/>
        </w:rPr>
        <w:t xml:space="preserve">                      ____________    </w:t>
      </w:r>
      <w:proofErr w:type="spellStart"/>
      <w:r>
        <w:rPr>
          <w:szCs w:val="28"/>
        </w:rPr>
        <w:t>С.В.Хотинец</w:t>
      </w:r>
      <w:proofErr w:type="spellEnd"/>
    </w:p>
    <w:p w:rsidR="00F508DF" w:rsidRPr="00F508DF" w:rsidRDefault="00F508DF" w:rsidP="00F508DF">
      <w:pPr>
        <w:rPr>
          <w:sz w:val="20"/>
        </w:rPr>
      </w:pPr>
    </w:p>
    <w:p w:rsidR="00F508DF" w:rsidRPr="00F508DF" w:rsidRDefault="00F508DF" w:rsidP="00F508DF">
      <w:pPr>
        <w:rPr>
          <w:sz w:val="20"/>
        </w:rPr>
      </w:pPr>
    </w:p>
    <w:p w:rsidR="007302A0" w:rsidRDefault="007302A0" w:rsidP="00F508DF">
      <w:pPr>
        <w:rPr>
          <w:sz w:val="20"/>
        </w:rPr>
      </w:pPr>
    </w:p>
    <w:p w:rsidR="00AB7332" w:rsidRDefault="00AB7332" w:rsidP="00F508DF">
      <w:pPr>
        <w:rPr>
          <w:sz w:val="20"/>
        </w:rPr>
      </w:pPr>
    </w:p>
    <w:p w:rsidR="00AB7332" w:rsidRDefault="00AB7332" w:rsidP="00F508DF">
      <w:pPr>
        <w:rPr>
          <w:sz w:val="20"/>
        </w:rPr>
      </w:pPr>
    </w:p>
    <w:p w:rsidR="00AB7332" w:rsidRDefault="00AB7332" w:rsidP="00F508DF">
      <w:pPr>
        <w:rPr>
          <w:sz w:val="20"/>
        </w:rPr>
      </w:pPr>
    </w:p>
    <w:p w:rsidR="00AB7332" w:rsidRDefault="00AB7332" w:rsidP="00F508DF">
      <w:pPr>
        <w:rPr>
          <w:sz w:val="20"/>
        </w:rPr>
      </w:pPr>
    </w:p>
    <w:p w:rsidR="00AB7332" w:rsidRDefault="00AB7332" w:rsidP="00F508DF">
      <w:pPr>
        <w:rPr>
          <w:sz w:val="20"/>
        </w:rPr>
      </w:pPr>
    </w:p>
    <w:p w:rsidR="00AB7332" w:rsidRDefault="00AB7332" w:rsidP="00F508DF">
      <w:pPr>
        <w:rPr>
          <w:sz w:val="20"/>
        </w:rPr>
      </w:pPr>
    </w:p>
    <w:p w:rsidR="007302A0" w:rsidRDefault="0055740B" w:rsidP="0055740B">
      <w:pPr>
        <w:ind w:firstLine="5670"/>
        <w:rPr>
          <w:szCs w:val="28"/>
        </w:rPr>
      </w:pPr>
      <w:r>
        <w:rPr>
          <w:szCs w:val="28"/>
        </w:rPr>
        <w:lastRenderedPageBreak/>
        <w:t>Приложение</w:t>
      </w:r>
    </w:p>
    <w:p w:rsidR="0055740B" w:rsidRDefault="0055740B" w:rsidP="0055740B">
      <w:pPr>
        <w:ind w:firstLine="5670"/>
        <w:rPr>
          <w:szCs w:val="28"/>
        </w:rPr>
      </w:pPr>
      <w:r>
        <w:rPr>
          <w:szCs w:val="28"/>
        </w:rPr>
        <w:t>к решению Совета депутатов</w:t>
      </w:r>
    </w:p>
    <w:p w:rsidR="00B94D4F" w:rsidRDefault="00B94D4F" w:rsidP="004701F5">
      <w:pPr>
        <w:tabs>
          <w:tab w:val="left" w:pos="5670"/>
        </w:tabs>
        <w:ind w:left="5670" w:hanging="567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городского поселения «Город                                          </w:t>
      </w:r>
      <w:r w:rsidR="004701F5">
        <w:rPr>
          <w:szCs w:val="28"/>
        </w:rPr>
        <w:t xml:space="preserve">      </w:t>
      </w:r>
      <w:r>
        <w:rPr>
          <w:szCs w:val="28"/>
        </w:rPr>
        <w:t>Вяземский» Вяземского</w:t>
      </w:r>
    </w:p>
    <w:p w:rsidR="00B94D4F" w:rsidRDefault="00B94D4F" w:rsidP="00B94D4F">
      <w:pPr>
        <w:ind w:left="5670"/>
        <w:rPr>
          <w:szCs w:val="28"/>
        </w:rPr>
      </w:pPr>
      <w:r>
        <w:rPr>
          <w:szCs w:val="28"/>
        </w:rPr>
        <w:t xml:space="preserve">муниципального района                Хабаровского края </w:t>
      </w:r>
    </w:p>
    <w:p w:rsidR="0055740B" w:rsidRDefault="00EF3A4E" w:rsidP="0055740B">
      <w:pPr>
        <w:ind w:firstLine="5670"/>
        <w:rPr>
          <w:szCs w:val="28"/>
        </w:rPr>
      </w:pPr>
      <w:r>
        <w:rPr>
          <w:szCs w:val="28"/>
        </w:rPr>
        <w:t xml:space="preserve">от   </w:t>
      </w:r>
      <w:r w:rsidR="00B57498">
        <w:rPr>
          <w:szCs w:val="28"/>
        </w:rPr>
        <w:t>20</w:t>
      </w:r>
      <w:r>
        <w:rPr>
          <w:szCs w:val="28"/>
        </w:rPr>
        <w:t>.0</w:t>
      </w:r>
      <w:r w:rsidR="00B57498">
        <w:rPr>
          <w:szCs w:val="28"/>
        </w:rPr>
        <w:t>6</w:t>
      </w:r>
      <w:r w:rsidR="00F74FFD">
        <w:rPr>
          <w:szCs w:val="28"/>
        </w:rPr>
        <w:t>.202</w:t>
      </w:r>
      <w:r w:rsidR="00B57498">
        <w:rPr>
          <w:szCs w:val="28"/>
        </w:rPr>
        <w:t>3</w:t>
      </w:r>
      <w:r w:rsidR="00F74FFD">
        <w:rPr>
          <w:szCs w:val="28"/>
        </w:rPr>
        <w:t xml:space="preserve"> №  </w:t>
      </w:r>
    </w:p>
    <w:p w:rsidR="0055740B" w:rsidRDefault="0055740B" w:rsidP="0055740B">
      <w:pPr>
        <w:ind w:firstLine="5670"/>
        <w:rPr>
          <w:szCs w:val="28"/>
        </w:rPr>
      </w:pPr>
    </w:p>
    <w:p w:rsidR="00B57498" w:rsidRPr="00EE24D9" w:rsidRDefault="00B57498" w:rsidP="00B57498">
      <w:pPr>
        <w:ind w:right="20"/>
        <w:jc w:val="center"/>
        <w:rPr>
          <w:szCs w:val="28"/>
        </w:rPr>
      </w:pPr>
      <w:r w:rsidRPr="00EE24D9">
        <w:rPr>
          <w:color w:val="000000"/>
          <w:szCs w:val="28"/>
          <w:lang w:bidi="ru-RU"/>
        </w:rPr>
        <w:t>Информаци</w:t>
      </w:r>
      <w:r>
        <w:rPr>
          <w:color w:val="000000"/>
          <w:szCs w:val="28"/>
          <w:lang w:bidi="ru-RU"/>
        </w:rPr>
        <w:t>я</w:t>
      </w:r>
    </w:p>
    <w:p w:rsidR="00B57498" w:rsidRDefault="00B57498" w:rsidP="00B57498">
      <w:pPr>
        <w:ind w:right="20"/>
        <w:jc w:val="center"/>
        <w:rPr>
          <w:color w:val="000000"/>
          <w:szCs w:val="28"/>
          <w:lang w:bidi="ru-RU"/>
        </w:rPr>
      </w:pPr>
      <w:r w:rsidRPr="00EE24D9">
        <w:rPr>
          <w:color w:val="000000"/>
          <w:szCs w:val="28"/>
          <w:lang w:bidi="ru-RU"/>
        </w:rPr>
        <w:t>Об итогах работы в осенне-зимний период 202</w:t>
      </w:r>
      <w:r>
        <w:rPr>
          <w:color w:val="000000"/>
          <w:szCs w:val="28"/>
          <w:lang w:bidi="ru-RU"/>
        </w:rPr>
        <w:t>2</w:t>
      </w:r>
      <w:r w:rsidRPr="00EE24D9">
        <w:rPr>
          <w:color w:val="000000"/>
          <w:szCs w:val="28"/>
          <w:lang w:bidi="ru-RU"/>
        </w:rPr>
        <w:t>-202</w:t>
      </w:r>
      <w:r>
        <w:rPr>
          <w:color w:val="000000"/>
          <w:szCs w:val="28"/>
          <w:lang w:bidi="ru-RU"/>
        </w:rPr>
        <w:t>3</w:t>
      </w:r>
      <w:r w:rsidRPr="00EE24D9">
        <w:rPr>
          <w:color w:val="000000"/>
          <w:szCs w:val="28"/>
          <w:lang w:bidi="ru-RU"/>
        </w:rPr>
        <w:t xml:space="preserve"> годов</w:t>
      </w:r>
      <w:r w:rsidRPr="00EE24D9">
        <w:rPr>
          <w:color w:val="000000"/>
          <w:szCs w:val="28"/>
          <w:lang w:bidi="ru-RU"/>
        </w:rPr>
        <w:br/>
        <w:t>и о задачах по подготовке объектов ЖКХ к работе</w:t>
      </w:r>
      <w:r w:rsidRPr="00EE24D9">
        <w:rPr>
          <w:color w:val="000000"/>
          <w:szCs w:val="28"/>
          <w:lang w:bidi="ru-RU"/>
        </w:rPr>
        <w:br/>
        <w:t>в осенне-зимний период 202</w:t>
      </w:r>
      <w:r>
        <w:rPr>
          <w:color w:val="000000"/>
          <w:szCs w:val="28"/>
          <w:lang w:bidi="ru-RU"/>
        </w:rPr>
        <w:t>3</w:t>
      </w:r>
      <w:r w:rsidRPr="00EE24D9">
        <w:rPr>
          <w:color w:val="000000"/>
          <w:szCs w:val="28"/>
          <w:lang w:bidi="ru-RU"/>
        </w:rPr>
        <w:t>-202</w:t>
      </w:r>
      <w:r>
        <w:rPr>
          <w:color w:val="000000"/>
          <w:szCs w:val="28"/>
          <w:lang w:bidi="ru-RU"/>
        </w:rPr>
        <w:t>4</w:t>
      </w:r>
      <w:r w:rsidRPr="00EE24D9">
        <w:rPr>
          <w:color w:val="000000"/>
          <w:szCs w:val="28"/>
          <w:lang w:bidi="ru-RU"/>
        </w:rPr>
        <w:t xml:space="preserve"> годов</w:t>
      </w:r>
    </w:p>
    <w:p w:rsidR="00B57498" w:rsidRPr="00EE24D9" w:rsidRDefault="00B57498" w:rsidP="00B57498">
      <w:pPr>
        <w:ind w:right="20"/>
        <w:jc w:val="center"/>
        <w:rPr>
          <w:szCs w:val="28"/>
        </w:rPr>
      </w:pPr>
    </w:p>
    <w:p w:rsidR="00B57498" w:rsidRDefault="00B57498" w:rsidP="00B57498">
      <w:pPr>
        <w:ind w:right="20"/>
        <w:jc w:val="center"/>
        <w:rPr>
          <w:color w:val="000000"/>
          <w:szCs w:val="28"/>
          <w:lang w:bidi="ru-RU"/>
        </w:rPr>
      </w:pPr>
      <w:r w:rsidRPr="00EE24D9">
        <w:rPr>
          <w:color w:val="000000"/>
          <w:szCs w:val="28"/>
          <w:lang w:bidi="ru-RU"/>
        </w:rPr>
        <w:t>Уважаемые депутаты!</w:t>
      </w:r>
    </w:p>
    <w:p w:rsidR="00B57498" w:rsidRPr="00EE24D9" w:rsidRDefault="00B57498" w:rsidP="00B57498">
      <w:pPr>
        <w:ind w:right="20"/>
        <w:jc w:val="center"/>
        <w:rPr>
          <w:szCs w:val="28"/>
        </w:rPr>
      </w:pPr>
    </w:p>
    <w:p w:rsidR="00B57498" w:rsidRPr="00EE24D9" w:rsidRDefault="00B57498" w:rsidP="00B57498">
      <w:pPr>
        <w:ind w:firstLine="740"/>
        <w:jc w:val="both"/>
        <w:rPr>
          <w:szCs w:val="28"/>
        </w:rPr>
      </w:pPr>
      <w:r w:rsidRPr="00EE24D9">
        <w:rPr>
          <w:color w:val="000000"/>
          <w:szCs w:val="28"/>
          <w:lang w:bidi="ru-RU"/>
        </w:rPr>
        <w:t xml:space="preserve">Текущий отопительный сезон завершен </w:t>
      </w:r>
      <w:r>
        <w:rPr>
          <w:color w:val="000000"/>
          <w:szCs w:val="28"/>
          <w:lang w:bidi="ru-RU"/>
        </w:rPr>
        <w:t>07</w:t>
      </w:r>
      <w:r w:rsidR="00AB7332">
        <w:rPr>
          <w:color w:val="000000"/>
          <w:szCs w:val="28"/>
          <w:lang w:bidi="ru-RU"/>
        </w:rPr>
        <w:t xml:space="preserve"> мая. Объём проделанной работы</w:t>
      </w:r>
      <w:r w:rsidRPr="00EE24D9">
        <w:rPr>
          <w:color w:val="000000"/>
          <w:szCs w:val="28"/>
          <w:lang w:bidi="ru-RU"/>
        </w:rPr>
        <w:t xml:space="preserve"> всеми пред</w:t>
      </w:r>
      <w:r w:rsidR="00AB7332">
        <w:rPr>
          <w:color w:val="000000"/>
          <w:szCs w:val="28"/>
          <w:lang w:bidi="ru-RU"/>
        </w:rPr>
        <w:t>приятиями ЖКХ</w:t>
      </w:r>
      <w:r w:rsidRPr="00EE24D9">
        <w:rPr>
          <w:color w:val="000000"/>
          <w:szCs w:val="28"/>
          <w:lang w:bidi="ru-RU"/>
        </w:rPr>
        <w:t xml:space="preserve"> позволил завершить данный отопительный период на достойном уровне. На тепловых сетях </w:t>
      </w:r>
      <w:r>
        <w:rPr>
          <w:color w:val="000000"/>
          <w:szCs w:val="28"/>
          <w:lang w:bidi="ru-RU"/>
        </w:rPr>
        <w:t>1</w:t>
      </w:r>
      <w:r w:rsidRPr="00EE24D9">
        <w:rPr>
          <w:color w:val="000000"/>
          <w:szCs w:val="28"/>
          <w:lang w:bidi="ru-RU"/>
        </w:rPr>
        <w:t xml:space="preserve"> аварийн</w:t>
      </w:r>
      <w:r>
        <w:rPr>
          <w:color w:val="000000"/>
          <w:szCs w:val="28"/>
          <w:lang w:bidi="ru-RU"/>
        </w:rPr>
        <w:t>ая</w:t>
      </w:r>
      <w:r w:rsidRPr="00EE24D9">
        <w:rPr>
          <w:color w:val="000000"/>
          <w:szCs w:val="28"/>
          <w:lang w:bidi="ru-RU"/>
        </w:rPr>
        <w:t xml:space="preserve"> ситуаци</w:t>
      </w:r>
      <w:r>
        <w:rPr>
          <w:color w:val="000000"/>
          <w:szCs w:val="28"/>
          <w:lang w:bidi="ru-RU"/>
        </w:rPr>
        <w:t>я (порыв сети теплоснабжения кинотеатра "Космос")</w:t>
      </w:r>
      <w:r w:rsidRPr="00EE24D9">
        <w:rPr>
          <w:color w:val="000000"/>
          <w:szCs w:val="28"/>
          <w:lang w:bidi="ru-RU"/>
        </w:rPr>
        <w:t xml:space="preserve">. Возникло </w:t>
      </w:r>
      <w:r>
        <w:rPr>
          <w:color w:val="000000"/>
          <w:szCs w:val="28"/>
          <w:lang w:bidi="ru-RU"/>
        </w:rPr>
        <w:t>9</w:t>
      </w:r>
      <w:r w:rsidRPr="00EE24D9">
        <w:rPr>
          <w:color w:val="000000"/>
          <w:szCs w:val="28"/>
          <w:lang w:bidi="ru-RU"/>
        </w:rPr>
        <w:t xml:space="preserve"> мелких аварии на сетях водоснабжения, основными из которых были перемерзание колонок. Могу отметить, что данные аварийные ситуации были ликви</w:t>
      </w:r>
      <w:r>
        <w:rPr>
          <w:color w:val="000000"/>
          <w:szCs w:val="28"/>
          <w:lang w:bidi="ru-RU"/>
        </w:rPr>
        <w:t>д</w:t>
      </w:r>
      <w:r w:rsidRPr="00EE24D9">
        <w:rPr>
          <w:color w:val="000000"/>
          <w:szCs w:val="28"/>
          <w:lang w:bidi="ru-RU"/>
        </w:rPr>
        <w:t>ированы предприятием в нормативно установленные сроки, что не привело к сбою подачи коммунального ресурса.</w:t>
      </w:r>
    </w:p>
    <w:p w:rsidR="00B57498" w:rsidRPr="00EE24D9" w:rsidRDefault="00B57498" w:rsidP="00B57498">
      <w:pPr>
        <w:ind w:firstLine="740"/>
        <w:jc w:val="both"/>
        <w:rPr>
          <w:szCs w:val="28"/>
        </w:rPr>
      </w:pPr>
      <w:r w:rsidRPr="00EE24D9">
        <w:rPr>
          <w:color w:val="000000"/>
          <w:szCs w:val="28"/>
          <w:lang w:bidi="ru-RU"/>
        </w:rPr>
        <w:t>Немного вспомним цифр: на подг</w:t>
      </w:r>
      <w:r>
        <w:rPr>
          <w:color w:val="000000"/>
          <w:szCs w:val="28"/>
          <w:lang w:bidi="ru-RU"/>
        </w:rPr>
        <w:t>отовку городского хозяйства к з</w:t>
      </w:r>
      <w:r w:rsidRPr="00EE24D9">
        <w:rPr>
          <w:color w:val="000000"/>
          <w:szCs w:val="28"/>
          <w:lang w:bidi="ru-RU"/>
        </w:rPr>
        <w:t>имнему периоду 202</w:t>
      </w:r>
      <w:r>
        <w:rPr>
          <w:color w:val="000000"/>
          <w:szCs w:val="28"/>
          <w:lang w:bidi="ru-RU"/>
        </w:rPr>
        <w:t>2</w:t>
      </w:r>
      <w:r w:rsidRPr="00EE24D9">
        <w:rPr>
          <w:color w:val="000000"/>
          <w:szCs w:val="28"/>
          <w:lang w:bidi="ru-RU"/>
        </w:rPr>
        <w:t>-202</w:t>
      </w:r>
      <w:r>
        <w:rPr>
          <w:color w:val="000000"/>
          <w:szCs w:val="28"/>
          <w:lang w:bidi="ru-RU"/>
        </w:rPr>
        <w:t>3</w:t>
      </w:r>
      <w:r w:rsidRPr="00EE24D9">
        <w:rPr>
          <w:color w:val="000000"/>
          <w:szCs w:val="28"/>
          <w:lang w:bidi="ru-RU"/>
        </w:rPr>
        <w:t xml:space="preserve"> годов было израсходовано более </w:t>
      </w:r>
      <w:r>
        <w:rPr>
          <w:color w:val="000000"/>
          <w:szCs w:val="28"/>
          <w:lang w:bidi="ru-RU"/>
        </w:rPr>
        <w:t>11,4</w:t>
      </w:r>
      <w:r w:rsidRPr="00EE24D9">
        <w:rPr>
          <w:color w:val="000000"/>
          <w:szCs w:val="28"/>
          <w:lang w:bidi="ru-RU"/>
        </w:rPr>
        <w:t xml:space="preserve"> млн. руб., в том числе средства краевого бюджета - </w:t>
      </w:r>
      <w:r>
        <w:rPr>
          <w:color w:val="000000"/>
          <w:szCs w:val="28"/>
          <w:lang w:bidi="ru-RU"/>
        </w:rPr>
        <w:t>2,2</w:t>
      </w:r>
      <w:r w:rsidRPr="00EE24D9">
        <w:rPr>
          <w:color w:val="000000"/>
          <w:szCs w:val="28"/>
          <w:lang w:bidi="ru-RU"/>
        </w:rPr>
        <w:t xml:space="preserve"> млн. руб. и средства бюджета городского поселения - </w:t>
      </w:r>
      <w:r>
        <w:rPr>
          <w:color w:val="000000"/>
          <w:szCs w:val="28"/>
          <w:lang w:bidi="ru-RU"/>
        </w:rPr>
        <w:t>9,2</w:t>
      </w:r>
      <w:r w:rsidRPr="00EE24D9">
        <w:rPr>
          <w:color w:val="000000"/>
          <w:szCs w:val="28"/>
          <w:lang w:bidi="ru-RU"/>
        </w:rPr>
        <w:t xml:space="preserve"> млн. руб.</w:t>
      </w:r>
    </w:p>
    <w:p w:rsidR="00B57498" w:rsidRPr="00EE24D9" w:rsidRDefault="00B57498" w:rsidP="00B57498">
      <w:pPr>
        <w:ind w:firstLine="740"/>
        <w:jc w:val="both"/>
        <w:rPr>
          <w:szCs w:val="28"/>
        </w:rPr>
      </w:pPr>
      <w:r w:rsidRPr="00EE24D9">
        <w:rPr>
          <w:color w:val="000000"/>
          <w:szCs w:val="28"/>
          <w:lang w:bidi="ru-RU"/>
        </w:rPr>
        <w:t>Все объекты жилищно-коммунального хозяйства были подготовлены вовремя. Городское поселение получило паспорт готовности в установленные Правительством Хабаровского края сроки.</w:t>
      </w:r>
    </w:p>
    <w:p w:rsidR="00B57498" w:rsidRPr="00EE24D9" w:rsidRDefault="00B57498" w:rsidP="00B57498">
      <w:pPr>
        <w:ind w:firstLine="740"/>
        <w:jc w:val="both"/>
        <w:rPr>
          <w:color w:val="000000"/>
          <w:szCs w:val="28"/>
          <w:lang w:bidi="ru-RU"/>
        </w:rPr>
      </w:pPr>
      <w:r w:rsidRPr="00EE24D9">
        <w:rPr>
          <w:color w:val="000000"/>
          <w:szCs w:val="28"/>
          <w:lang w:bidi="ru-RU"/>
        </w:rPr>
        <w:t>Главной задачей на сегодня является качестве</w:t>
      </w:r>
      <w:r w:rsidRPr="00EE24D9">
        <w:rPr>
          <w:rStyle w:val="21"/>
          <w:sz w:val="28"/>
          <w:szCs w:val="28"/>
          <w:u w:val="none"/>
        </w:rPr>
        <w:t>нны</w:t>
      </w:r>
      <w:r w:rsidRPr="00EE24D9">
        <w:rPr>
          <w:color w:val="000000"/>
          <w:szCs w:val="28"/>
          <w:lang w:bidi="ru-RU"/>
        </w:rPr>
        <w:t xml:space="preserve">й уровень подготовки объектов к предстоящему отопительному сезону 2022-2023 годов. Для этого постановлением администрации городского поселения "Город Вяземский" от </w:t>
      </w:r>
      <w:r>
        <w:rPr>
          <w:color w:val="000000"/>
          <w:szCs w:val="28"/>
          <w:lang w:bidi="ru-RU"/>
        </w:rPr>
        <w:t>21</w:t>
      </w:r>
      <w:r w:rsidRPr="00EE24D9">
        <w:rPr>
          <w:color w:val="000000"/>
          <w:szCs w:val="28"/>
          <w:lang w:bidi="ru-RU"/>
        </w:rPr>
        <w:t>.0</w:t>
      </w:r>
      <w:r>
        <w:rPr>
          <w:color w:val="000000"/>
          <w:szCs w:val="28"/>
          <w:lang w:bidi="ru-RU"/>
        </w:rPr>
        <w:t>4</w:t>
      </w:r>
      <w:r w:rsidRPr="00EE24D9">
        <w:rPr>
          <w:color w:val="000000"/>
          <w:szCs w:val="28"/>
          <w:lang w:bidi="ru-RU"/>
        </w:rPr>
        <w:t>.202</w:t>
      </w:r>
      <w:r>
        <w:rPr>
          <w:color w:val="000000"/>
          <w:szCs w:val="28"/>
          <w:lang w:bidi="ru-RU"/>
        </w:rPr>
        <w:t>3</w:t>
      </w:r>
      <w:r w:rsidRPr="00EE24D9">
        <w:rPr>
          <w:color w:val="000000"/>
          <w:szCs w:val="28"/>
          <w:lang w:bidi="ru-RU"/>
        </w:rPr>
        <w:t>г. №</w:t>
      </w:r>
      <w:r>
        <w:rPr>
          <w:color w:val="000000"/>
          <w:szCs w:val="28"/>
          <w:lang w:bidi="ru-RU"/>
        </w:rPr>
        <w:t xml:space="preserve"> 239</w:t>
      </w:r>
      <w:r w:rsidRPr="00EE24D9">
        <w:rPr>
          <w:color w:val="000000"/>
          <w:szCs w:val="28"/>
          <w:lang w:bidi="ru-RU"/>
        </w:rPr>
        <w:t xml:space="preserve"> "О подготовке объектов жилищно-коммунального хозяйства к работе в осенне-зимний период 202</w:t>
      </w:r>
      <w:r>
        <w:rPr>
          <w:color w:val="000000"/>
          <w:szCs w:val="28"/>
          <w:lang w:bidi="ru-RU"/>
        </w:rPr>
        <w:t>3</w:t>
      </w:r>
      <w:r w:rsidRPr="00EE24D9">
        <w:rPr>
          <w:color w:val="000000"/>
          <w:szCs w:val="28"/>
          <w:lang w:bidi="ru-RU"/>
        </w:rPr>
        <w:t>-202</w:t>
      </w:r>
      <w:r>
        <w:rPr>
          <w:color w:val="000000"/>
          <w:szCs w:val="28"/>
          <w:lang w:bidi="ru-RU"/>
        </w:rPr>
        <w:t>4 годов</w:t>
      </w:r>
      <w:r w:rsidRPr="00EE24D9">
        <w:rPr>
          <w:color w:val="000000"/>
          <w:szCs w:val="28"/>
          <w:lang w:bidi="ru-RU"/>
        </w:rPr>
        <w:t>" утвержден план- график по подготовке коммунального хозяйства городского поселения "Город Вяземский" к работе в зимний период 202</w:t>
      </w:r>
      <w:r>
        <w:rPr>
          <w:color w:val="000000"/>
          <w:szCs w:val="28"/>
          <w:lang w:bidi="ru-RU"/>
        </w:rPr>
        <w:t>3</w:t>
      </w:r>
      <w:r w:rsidRPr="00EE24D9">
        <w:rPr>
          <w:color w:val="000000"/>
          <w:szCs w:val="28"/>
          <w:lang w:bidi="ru-RU"/>
        </w:rPr>
        <w:t>-202</w:t>
      </w:r>
      <w:r>
        <w:rPr>
          <w:color w:val="000000"/>
          <w:szCs w:val="28"/>
          <w:lang w:bidi="ru-RU"/>
        </w:rPr>
        <w:t>4</w:t>
      </w:r>
      <w:r w:rsidRPr="00EE24D9">
        <w:rPr>
          <w:color w:val="000000"/>
          <w:szCs w:val="28"/>
          <w:lang w:bidi="ru-RU"/>
        </w:rPr>
        <w:t xml:space="preserve"> годов.</w:t>
      </w:r>
    </w:p>
    <w:p w:rsidR="00B57498" w:rsidRPr="00EE24D9" w:rsidRDefault="00B57498" w:rsidP="00B57498">
      <w:pPr>
        <w:ind w:firstLine="740"/>
        <w:jc w:val="both"/>
        <w:rPr>
          <w:color w:val="000000"/>
          <w:szCs w:val="28"/>
          <w:lang w:bidi="ru-RU"/>
        </w:rPr>
      </w:pPr>
      <w:r w:rsidRPr="00EE24D9">
        <w:rPr>
          <w:color w:val="000000"/>
          <w:szCs w:val="28"/>
          <w:lang w:bidi="ru-RU"/>
        </w:rPr>
        <w:t>На выполнение мероприятий в подготовительный период 202</w:t>
      </w:r>
      <w:r>
        <w:rPr>
          <w:color w:val="000000"/>
          <w:szCs w:val="28"/>
          <w:lang w:bidi="ru-RU"/>
        </w:rPr>
        <w:t>3</w:t>
      </w:r>
      <w:r w:rsidRPr="00EE24D9">
        <w:rPr>
          <w:color w:val="000000"/>
          <w:szCs w:val="28"/>
          <w:lang w:bidi="ru-RU"/>
        </w:rPr>
        <w:t xml:space="preserve"> года муниципальной программой "Комплексное развитие системы коммунальной инфраструктуры на территории городского поселения "Город Вяземский" запланированы средства </w:t>
      </w:r>
      <w:r>
        <w:rPr>
          <w:color w:val="000000"/>
          <w:szCs w:val="28"/>
          <w:lang w:bidi="ru-RU"/>
        </w:rPr>
        <w:t xml:space="preserve">бюджета городского поселения </w:t>
      </w:r>
      <w:r w:rsidRPr="00EE24D9">
        <w:rPr>
          <w:color w:val="000000"/>
          <w:szCs w:val="28"/>
          <w:lang w:bidi="ru-RU"/>
        </w:rPr>
        <w:t xml:space="preserve">в размере </w:t>
      </w:r>
      <w:r>
        <w:rPr>
          <w:color w:val="000000"/>
          <w:szCs w:val="28"/>
          <w:lang w:bidi="ru-RU"/>
        </w:rPr>
        <w:t>7</w:t>
      </w:r>
      <w:r w:rsidRPr="00EE24D9">
        <w:rPr>
          <w:color w:val="000000"/>
          <w:szCs w:val="28"/>
          <w:lang w:bidi="ru-RU"/>
        </w:rPr>
        <w:t xml:space="preserve"> млн. </w:t>
      </w:r>
      <w:r>
        <w:rPr>
          <w:color w:val="000000"/>
          <w:szCs w:val="28"/>
          <w:lang w:bidi="ru-RU"/>
        </w:rPr>
        <w:t>641</w:t>
      </w:r>
      <w:r w:rsidRPr="00EE24D9">
        <w:rPr>
          <w:color w:val="000000"/>
          <w:szCs w:val="28"/>
          <w:lang w:bidi="ru-RU"/>
        </w:rPr>
        <w:t xml:space="preserve"> тыс. руб.</w:t>
      </w:r>
    </w:p>
    <w:p w:rsidR="00B57498" w:rsidRPr="00EE24D9" w:rsidRDefault="00B57498" w:rsidP="00B57498">
      <w:pPr>
        <w:ind w:firstLine="820"/>
        <w:jc w:val="both"/>
        <w:rPr>
          <w:szCs w:val="28"/>
        </w:rPr>
      </w:pPr>
      <w:r w:rsidRPr="00EE24D9">
        <w:rPr>
          <w:color w:val="000000"/>
          <w:szCs w:val="28"/>
          <w:lang w:bidi="ru-RU"/>
        </w:rPr>
        <w:t>Основные мероприятия по подготовке жилищно-коммунального комплекса сформированы по следующим предприятиям:</w:t>
      </w:r>
    </w:p>
    <w:p w:rsidR="00B57498" w:rsidRPr="00EE24D9" w:rsidRDefault="00B57498" w:rsidP="00B57498">
      <w:pPr>
        <w:ind w:firstLine="820"/>
        <w:jc w:val="both"/>
        <w:rPr>
          <w:szCs w:val="28"/>
        </w:rPr>
      </w:pPr>
      <w:r w:rsidRPr="00EE24D9">
        <w:rPr>
          <w:color w:val="000000"/>
          <w:szCs w:val="28"/>
          <w:lang w:bidi="ru-RU"/>
        </w:rPr>
        <w:lastRenderedPageBreak/>
        <w:t>ООО "</w:t>
      </w:r>
      <w:proofErr w:type="spellStart"/>
      <w:r w:rsidRPr="00EE24D9">
        <w:rPr>
          <w:color w:val="000000"/>
          <w:szCs w:val="28"/>
          <w:lang w:bidi="ru-RU"/>
        </w:rPr>
        <w:t>Теплоресурс</w:t>
      </w:r>
      <w:proofErr w:type="spellEnd"/>
      <w:r w:rsidRPr="00EE24D9">
        <w:rPr>
          <w:color w:val="000000"/>
          <w:szCs w:val="28"/>
          <w:lang w:bidi="ru-RU"/>
        </w:rPr>
        <w:t xml:space="preserve">" - поставка двух </w:t>
      </w:r>
      <w:r>
        <w:rPr>
          <w:color w:val="000000"/>
          <w:szCs w:val="28"/>
          <w:lang w:bidi="ru-RU"/>
        </w:rPr>
        <w:t xml:space="preserve">водогрейных </w:t>
      </w:r>
      <w:r w:rsidRPr="00EE24D9">
        <w:rPr>
          <w:color w:val="000000"/>
          <w:szCs w:val="28"/>
          <w:lang w:bidi="ru-RU"/>
        </w:rPr>
        <w:t>котлов КВр-1,25 МВт</w:t>
      </w:r>
      <w:r>
        <w:rPr>
          <w:color w:val="000000"/>
          <w:szCs w:val="28"/>
          <w:lang w:bidi="ru-RU"/>
        </w:rPr>
        <w:t xml:space="preserve"> (котельная </w:t>
      </w:r>
      <w:proofErr w:type="spellStart"/>
      <w:r>
        <w:rPr>
          <w:color w:val="000000"/>
          <w:szCs w:val="28"/>
          <w:lang w:bidi="ru-RU"/>
        </w:rPr>
        <w:t>Кирзавод</w:t>
      </w:r>
      <w:proofErr w:type="spellEnd"/>
      <w:r>
        <w:rPr>
          <w:color w:val="000000"/>
          <w:szCs w:val="28"/>
          <w:lang w:bidi="ru-RU"/>
        </w:rPr>
        <w:t>, ДРСУ)</w:t>
      </w:r>
      <w:r w:rsidRPr="00EE24D9">
        <w:rPr>
          <w:color w:val="000000"/>
          <w:szCs w:val="28"/>
          <w:lang w:bidi="ru-RU"/>
        </w:rPr>
        <w:t xml:space="preserve">; поставка двух </w:t>
      </w:r>
      <w:r>
        <w:rPr>
          <w:color w:val="000000"/>
          <w:szCs w:val="28"/>
          <w:lang w:bidi="ru-RU"/>
        </w:rPr>
        <w:t xml:space="preserve">водогрейных </w:t>
      </w:r>
      <w:r w:rsidRPr="00EE24D9">
        <w:rPr>
          <w:color w:val="000000"/>
          <w:szCs w:val="28"/>
          <w:lang w:bidi="ru-RU"/>
        </w:rPr>
        <w:t>котлов КВр-</w:t>
      </w:r>
      <w:r>
        <w:rPr>
          <w:color w:val="000000"/>
          <w:szCs w:val="28"/>
          <w:lang w:bidi="ru-RU"/>
        </w:rPr>
        <w:t>0,45</w:t>
      </w:r>
      <w:r w:rsidRPr="00EE24D9">
        <w:rPr>
          <w:color w:val="000000"/>
          <w:szCs w:val="28"/>
          <w:lang w:bidi="ru-RU"/>
        </w:rPr>
        <w:t xml:space="preserve"> МВт</w:t>
      </w:r>
      <w:r>
        <w:rPr>
          <w:color w:val="000000"/>
          <w:szCs w:val="28"/>
          <w:lang w:bidi="ru-RU"/>
        </w:rPr>
        <w:t xml:space="preserve"> (котельная НГЧ, </w:t>
      </w:r>
      <w:proofErr w:type="spellStart"/>
      <w:r>
        <w:rPr>
          <w:color w:val="000000"/>
          <w:szCs w:val="28"/>
          <w:lang w:bidi="ru-RU"/>
        </w:rPr>
        <w:t>Ростелеком</w:t>
      </w:r>
      <w:proofErr w:type="spellEnd"/>
      <w:r>
        <w:rPr>
          <w:color w:val="000000"/>
          <w:szCs w:val="28"/>
          <w:lang w:bidi="ru-RU"/>
        </w:rPr>
        <w:t>)</w:t>
      </w:r>
      <w:r w:rsidRPr="00EE24D9">
        <w:rPr>
          <w:color w:val="000000"/>
          <w:szCs w:val="28"/>
          <w:lang w:bidi="ru-RU"/>
        </w:rPr>
        <w:t>;</w:t>
      </w:r>
      <w:r>
        <w:rPr>
          <w:color w:val="000000"/>
          <w:szCs w:val="28"/>
          <w:lang w:bidi="ru-RU"/>
        </w:rPr>
        <w:t xml:space="preserve"> </w:t>
      </w:r>
      <w:r w:rsidRPr="00EE24D9">
        <w:rPr>
          <w:color w:val="000000"/>
          <w:szCs w:val="28"/>
          <w:lang w:bidi="ru-RU"/>
        </w:rPr>
        <w:t xml:space="preserve">поставка </w:t>
      </w:r>
      <w:r>
        <w:rPr>
          <w:color w:val="000000"/>
          <w:szCs w:val="28"/>
          <w:lang w:bidi="ru-RU"/>
        </w:rPr>
        <w:t xml:space="preserve">дымовой трубы на котельную ДРСУ; поставка дымовой трубы на котельную </w:t>
      </w:r>
      <w:proofErr w:type="spellStart"/>
      <w:r>
        <w:rPr>
          <w:color w:val="000000"/>
          <w:szCs w:val="28"/>
          <w:lang w:bidi="ru-RU"/>
        </w:rPr>
        <w:t>Лесхозтехникум</w:t>
      </w:r>
      <w:proofErr w:type="spellEnd"/>
      <w:r w:rsidRPr="00EE24D9">
        <w:rPr>
          <w:color w:val="000000"/>
          <w:szCs w:val="28"/>
          <w:lang w:bidi="ru-RU"/>
        </w:rPr>
        <w:t xml:space="preserve"> на общую сумму 2 млн. </w:t>
      </w:r>
      <w:r>
        <w:rPr>
          <w:color w:val="000000"/>
          <w:szCs w:val="28"/>
          <w:lang w:bidi="ru-RU"/>
        </w:rPr>
        <w:t>332</w:t>
      </w:r>
      <w:r w:rsidRPr="00EE24D9">
        <w:rPr>
          <w:color w:val="000000"/>
          <w:szCs w:val="28"/>
          <w:lang w:bidi="ru-RU"/>
        </w:rPr>
        <w:t xml:space="preserve"> тыс. руб.</w:t>
      </w:r>
    </w:p>
    <w:p w:rsidR="00B57498" w:rsidRPr="00EE24D9" w:rsidRDefault="00B57498" w:rsidP="00B57498">
      <w:pPr>
        <w:ind w:firstLine="820"/>
        <w:jc w:val="both"/>
        <w:rPr>
          <w:szCs w:val="28"/>
        </w:rPr>
      </w:pPr>
      <w:r w:rsidRPr="00EE24D9">
        <w:rPr>
          <w:color w:val="000000"/>
          <w:szCs w:val="28"/>
          <w:lang w:bidi="ru-RU"/>
        </w:rPr>
        <w:t>ООО "</w:t>
      </w:r>
      <w:proofErr w:type="spellStart"/>
      <w:r w:rsidRPr="00EE24D9">
        <w:rPr>
          <w:color w:val="000000"/>
          <w:szCs w:val="28"/>
          <w:lang w:bidi="ru-RU"/>
        </w:rPr>
        <w:t>Вигор</w:t>
      </w:r>
      <w:proofErr w:type="spellEnd"/>
      <w:r w:rsidRPr="00EE24D9">
        <w:rPr>
          <w:color w:val="000000"/>
          <w:szCs w:val="28"/>
          <w:lang w:bidi="ru-RU"/>
        </w:rPr>
        <w:t xml:space="preserve"> ДВ" </w:t>
      </w:r>
      <w:r>
        <w:rPr>
          <w:color w:val="000000"/>
          <w:szCs w:val="28"/>
          <w:lang w:bidi="ru-RU"/>
        </w:rPr>
        <w:t>Центральная котельная</w:t>
      </w:r>
      <w:r w:rsidRPr="00EE24D9">
        <w:rPr>
          <w:color w:val="000000"/>
          <w:szCs w:val="28"/>
          <w:lang w:bidi="ru-RU"/>
        </w:rPr>
        <w:t xml:space="preserve">- поставка </w:t>
      </w:r>
      <w:r w:rsidRPr="00D42AE7">
        <w:rPr>
          <w:color w:val="000000"/>
          <w:szCs w:val="28"/>
          <w:lang w:bidi="ru-RU"/>
        </w:rPr>
        <w:t>комплекта цепей для топки ТЧЗМ 2,7-5,6</w:t>
      </w:r>
      <w:r w:rsidRPr="00EE24D9">
        <w:rPr>
          <w:color w:val="000000"/>
          <w:szCs w:val="28"/>
          <w:lang w:bidi="ru-RU"/>
        </w:rPr>
        <w:t xml:space="preserve">; </w:t>
      </w:r>
      <w:r>
        <w:rPr>
          <w:color w:val="000000"/>
          <w:szCs w:val="28"/>
          <w:lang w:bidi="ru-RU"/>
        </w:rPr>
        <w:t>р</w:t>
      </w:r>
      <w:r w:rsidRPr="00D42AE7">
        <w:rPr>
          <w:color w:val="000000"/>
          <w:szCs w:val="28"/>
          <w:lang w:bidi="ru-RU"/>
        </w:rPr>
        <w:t>азработка проектно-сметной документации по восстановлению работоспособности счетчика тепловой энергии</w:t>
      </w:r>
      <w:r w:rsidRPr="00EE24D9">
        <w:rPr>
          <w:color w:val="000000"/>
          <w:szCs w:val="28"/>
          <w:lang w:bidi="ru-RU"/>
        </w:rPr>
        <w:t xml:space="preserve">; </w:t>
      </w:r>
      <w:r>
        <w:rPr>
          <w:color w:val="000000"/>
          <w:szCs w:val="28"/>
          <w:lang w:bidi="ru-RU"/>
        </w:rPr>
        <w:t>в</w:t>
      </w:r>
      <w:r w:rsidRPr="00D42AE7">
        <w:rPr>
          <w:color w:val="000000"/>
          <w:szCs w:val="28"/>
          <w:lang w:bidi="ru-RU"/>
        </w:rPr>
        <w:t>ыполнение работ по восстановлению работоспособности счетчика тепловой энергии</w:t>
      </w:r>
      <w:r w:rsidRPr="00EE24D9">
        <w:rPr>
          <w:color w:val="000000"/>
          <w:szCs w:val="28"/>
          <w:lang w:bidi="ru-RU"/>
        </w:rPr>
        <w:t xml:space="preserve">; </w:t>
      </w:r>
      <w:r>
        <w:rPr>
          <w:color w:val="000000"/>
          <w:szCs w:val="28"/>
          <w:lang w:bidi="ru-RU"/>
        </w:rPr>
        <w:t>п</w:t>
      </w:r>
      <w:r w:rsidRPr="00D42AE7">
        <w:rPr>
          <w:color w:val="000000"/>
          <w:szCs w:val="28"/>
          <w:lang w:bidi="ru-RU"/>
        </w:rPr>
        <w:t>оставка ком</w:t>
      </w:r>
      <w:r>
        <w:rPr>
          <w:color w:val="000000"/>
          <w:szCs w:val="28"/>
          <w:lang w:bidi="ru-RU"/>
        </w:rPr>
        <w:t>п</w:t>
      </w:r>
      <w:r w:rsidRPr="00D42AE7">
        <w:rPr>
          <w:color w:val="000000"/>
          <w:szCs w:val="28"/>
          <w:lang w:bidi="ru-RU"/>
        </w:rPr>
        <w:t>лекта конвективных труб для котла ДКВр-20/13</w:t>
      </w:r>
      <w:r w:rsidRPr="00EE24D9">
        <w:rPr>
          <w:color w:val="000000"/>
          <w:szCs w:val="28"/>
          <w:lang w:bidi="ru-RU"/>
        </w:rPr>
        <w:t xml:space="preserve">; </w:t>
      </w:r>
      <w:r>
        <w:rPr>
          <w:color w:val="000000"/>
          <w:szCs w:val="28"/>
          <w:lang w:bidi="ru-RU"/>
        </w:rPr>
        <w:t>п</w:t>
      </w:r>
      <w:r w:rsidRPr="00D42AE7">
        <w:rPr>
          <w:color w:val="000000"/>
          <w:szCs w:val="28"/>
          <w:lang w:bidi="ru-RU"/>
        </w:rPr>
        <w:t>оставка обратных клапанов</w:t>
      </w:r>
      <w:r w:rsidRPr="00EE24D9">
        <w:rPr>
          <w:color w:val="000000"/>
          <w:szCs w:val="28"/>
          <w:lang w:bidi="ru-RU"/>
        </w:rPr>
        <w:t xml:space="preserve">; </w:t>
      </w:r>
      <w:r>
        <w:rPr>
          <w:color w:val="000000"/>
          <w:szCs w:val="28"/>
          <w:lang w:bidi="ru-RU"/>
        </w:rPr>
        <w:t>п</w:t>
      </w:r>
      <w:r w:rsidRPr="00D42AE7">
        <w:rPr>
          <w:color w:val="000000"/>
          <w:szCs w:val="28"/>
          <w:lang w:bidi="ru-RU"/>
        </w:rPr>
        <w:t xml:space="preserve">оставка </w:t>
      </w:r>
      <w:r>
        <w:rPr>
          <w:color w:val="000000"/>
          <w:szCs w:val="28"/>
          <w:lang w:bidi="ru-RU"/>
        </w:rPr>
        <w:t xml:space="preserve">сетевого </w:t>
      </w:r>
      <w:r w:rsidRPr="00D42AE7">
        <w:rPr>
          <w:color w:val="000000"/>
          <w:szCs w:val="28"/>
          <w:lang w:bidi="ru-RU"/>
        </w:rPr>
        <w:t>насоса</w:t>
      </w:r>
      <w:r>
        <w:rPr>
          <w:color w:val="000000"/>
          <w:szCs w:val="28"/>
          <w:lang w:bidi="ru-RU"/>
        </w:rPr>
        <w:t>; п</w:t>
      </w:r>
      <w:r w:rsidRPr="00D42AE7">
        <w:rPr>
          <w:color w:val="000000"/>
          <w:szCs w:val="28"/>
          <w:lang w:bidi="ru-RU"/>
        </w:rPr>
        <w:t>оставка кирпича шамотного</w:t>
      </w:r>
      <w:r w:rsidRPr="00EE24D9">
        <w:rPr>
          <w:color w:val="000000"/>
          <w:szCs w:val="28"/>
          <w:lang w:bidi="ru-RU"/>
        </w:rPr>
        <w:t xml:space="preserve"> на общую сумму </w:t>
      </w:r>
      <w:r>
        <w:rPr>
          <w:color w:val="000000"/>
          <w:szCs w:val="28"/>
          <w:lang w:bidi="ru-RU"/>
        </w:rPr>
        <w:t>2</w:t>
      </w:r>
      <w:r w:rsidRPr="00EE24D9">
        <w:rPr>
          <w:color w:val="000000"/>
          <w:szCs w:val="28"/>
          <w:lang w:bidi="ru-RU"/>
        </w:rPr>
        <w:t xml:space="preserve"> млн. </w:t>
      </w:r>
      <w:r>
        <w:rPr>
          <w:color w:val="000000"/>
          <w:szCs w:val="28"/>
          <w:lang w:bidi="ru-RU"/>
        </w:rPr>
        <w:t>621</w:t>
      </w:r>
      <w:r w:rsidRPr="00EE24D9">
        <w:rPr>
          <w:color w:val="000000"/>
          <w:szCs w:val="28"/>
          <w:lang w:bidi="ru-RU"/>
        </w:rPr>
        <w:t xml:space="preserve"> тыс. руб.</w:t>
      </w:r>
    </w:p>
    <w:p w:rsidR="00B57498" w:rsidRPr="00EE24D9" w:rsidRDefault="00B57498" w:rsidP="00B57498">
      <w:pPr>
        <w:ind w:firstLine="820"/>
        <w:jc w:val="both"/>
        <w:rPr>
          <w:szCs w:val="28"/>
        </w:rPr>
      </w:pPr>
      <w:r w:rsidRPr="00EE24D9">
        <w:rPr>
          <w:color w:val="000000"/>
          <w:szCs w:val="28"/>
          <w:lang w:bidi="ru-RU"/>
        </w:rPr>
        <w:t xml:space="preserve">ООО "Водоканал" - поставка </w:t>
      </w:r>
      <w:r>
        <w:rPr>
          <w:color w:val="000000"/>
          <w:szCs w:val="28"/>
          <w:lang w:bidi="ru-RU"/>
        </w:rPr>
        <w:t>восьми</w:t>
      </w:r>
      <w:r w:rsidRPr="00EE24D9">
        <w:rPr>
          <w:color w:val="000000"/>
          <w:szCs w:val="28"/>
          <w:lang w:bidi="ru-RU"/>
        </w:rPr>
        <w:t xml:space="preserve"> насосов ЭЦВ для водозаборных скважин</w:t>
      </w:r>
      <w:r>
        <w:rPr>
          <w:color w:val="000000"/>
          <w:szCs w:val="28"/>
          <w:lang w:bidi="ru-RU"/>
        </w:rPr>
        <w:t xml:space="preserve"> и двух насосов фекальных</w:t>
      </w:r>
      <w:r w:rsidRPr="00EE24D9">
        <w:rPr>
          <w:color w:val="000000"/>
          <w:szCs w:val="28"/>
          <w:lang w:bidi="ru-RU"/>
        </w:rPr>
        <w:t xml:space="preserve">; </w:t>
      </w:r>
      <w:r>
        <w:rPr>
          <w:color w:val="000000"/>
          <w:szCs w:val="28"/>
          <w:lang w:bidi="ru-RU"/>
        </w:rPr>
        <w:t>п</w:t>
      </w:r>
      <w:r w:rsidRPr="00EE24D9">
        <w:rPr>
          <w:color w:val="000000"/>
          <w:szCs w:val="28"/>
          <w:lang w:bidi="ru-RU"/>
        </w:rPr>
        <w:t xml:space="preserve">оставка </w:t>
      </w:r>
      <w:r>
        <w:rPr>
          <w:color w:val="000000"/>
          <w:szCs w:val="28"/>
          <w:lang w:bidi="ru-RU"/>
        </w:rPr>
        <w:t>двух преобразователей частоты</w:t>
      </w:r>
      <w:r w:rsidRPr="00EE24D9">
        <w:rPr>
          <w:color w:val="000000"/>
          <w:szCs w:val="28"/>
          <w:lang w:bidi="ru-RU"/>
        </w:rPr>
        <w:t xml:space="preserve">; </w:t>
      </w:r>
      <w:r>
        <w:rPr>
          <w:color w:val="000000"/>
          <w:szCs w:val="28"/>
          <w:lang w:bidi="ru-RU"/>
        </w:rPr>
        <w:t>п</w:t>
      </w:r>
      <w:r w:rsidRPr="00A73D43">
        <w:rPr>
          <w:color w:val="000000"/>
          <w:szCs w:val="28"/>
          <w:lang w:bidi="ru-RU"/>
        </w:rPr>
        <w:t>риобретение материалов для выполнения капитального ремонта участка сети холодного водоснабжения по ул. Полевая (протяженность 60 м.)</w:t>
      </w:r>
      <w:r>
        <w:rPr>
          <w:color w:val="000000"/>
          <w:szCs w:val="28"/>
          <w:lang w:bidi="ru-RU"/>
        </w:rPr>
        <w:t>; текущий ремонт насосной станции заправки пожарных машин и машин для подвоза воды</w:t>
      </w:r>
      <w:r w:rsidRPr="00EE24D9">
        <w:rPr>
          <w:color w:val="000000"/>
          <w:szCs w:val="28"/>
          <w:lang w:bidi="ru-RU"/>
        </w:rPr>
        <w:t xml:space="preserve"> на общую сумму </w:t>
      </w:r>
      <w:r>
        <w:rPr>
          <w:color w:val="000000"/>
          <w:szCs w:val="28"/>
          <w:lang w:bidi="ru-RU"/>
        </w:rPr>
        <w:t>2</w:t>
      </w:r>
      <w:r w:rsidRPr="00EE24D9">
        <w:rPr>
          <w:color w:val="000000"/>
          <w:szCs w:val="28"/>
          <w:lang w:bidi="ru-RU"/>
        </w:rPr>
        <w:t xml:space="preserve"> млн. </w:t>
      </w:r>
      <w:r>
        <w:rPr>
          <w:color w:val="000000"/>
          <w:szCs w:val="28"/>
          <w:lang w:bidi="ru-RU"/>
        </w:rPr>
        <w:t>688</w:t>
      </w:r>
      <w:r w:rsidRPr="00EE24D9">
        <w:rPr>
          <w:color w:val="000000"/>
          <w:szCs w:val="28"/>
          <w:lang w:bidi="ru-RU"/>
        </w:rPr>
        <w:t xml:space="preserve"> тыс. руб.</w:t>
      </w:r>
    </w:p>
    <w:p w:rsidR="00B57498" w:rsidRDefault="00B57498" w:rsidP="00B57498">
      <w:pPr>
        <w:ind w:firstLine="740"/>
        <w:jc w:val="both"/>
        <w:rPr>
          <w:color w:val="000000"/>
          <w:szCs w:val="28"/>
          <w:lang w:bidi="ru-RU"/>
        </w:rPr>
      </w:pPr>
      <w:r w:rsidRPr="00EE24D9">
        <w:rPr>
          <w:color w:val="000000"/>
          <w:szCs w:val="28"/>
          <w:lang w:bidi="ru-RU"/>
        </w:rPr>
        <w:t xml:space="preserve">В настоящий момент выполнены </w:t>
      </w:r>
      <w:r>
        <w:rPr>
          <w:color w:val="000000"/>
          <w:szCs w:val="28"/>
          <w:lang w:bidi="ru-RU"/>
        </w:rPr>
        <w:t>8</w:t>
      </w:r>
      <w:r w:rsidRPr="00EE24D9">
        <w:rPr>
          <w:color w:val="000000"/>
          <w:szCs w:val="28"/>
          <w:lang w:bidi="ru-RU"/>
        </w:rPr>
        <w:t xml:space="preserve"> из 1</w:t>
      </w:r>
      <w:r>
        <w:rPr>
          <w:color w:val="000000"/>
          <w:szCs w:val="28"/>
          <w:lang w:bidi="ru-RU"/>
        </w:rPr>
        <w:t>4</w:t>
      </w:r>
      <w:r w:rsidRPr="00EE24D9">
        <w:rPr>
          <w:color w:val="000000"/>
          <w:szCs w:val="28"/>
          <w:lang w:bidi="ru-RU"/>
        </w:rPr>
        <w:t xml:space="preserve"> запланированных мероприятий стоимостью </w:t>
      </w:r>
      <w:r>
        <w:rPr>
          <w:color w:val="000000"/>
          <w:szCs w:val="28"/>
          <w:lang w:bidi="ru-RU"/>
        </w:rPr>
        <w:t>4,7</w:t>
      </w:r>
      <w:r w:rsidRPr="00EE24D9">
        <w:rPr>
          <w:color w:val="000000"/>
          <w:szCs w:val="28"/>
          <w:lang w:bidi="ru-RU"/>
        </w:rPr>
        <w:t xml:space="preserve"> млн. руб., что составляет </w:t>
      </w:r>
      <w:r>
        <w:rPr>
          <w:color w:val="000000"/>
          <w:szCs w:val="28"/>
          <w:lang w:bidi="ru-RU"/>
        </w:rPr>
        <w:t>61</w:t>
      </w:r>
      <w:r w:rsidRPr="00EE24D9">
        <w:rPr>
          <w:color w:val="000000"/>
          <w:szCs w:val="28"/>
          <w:lang w:bidi="ru-RU"/>
        </w:rPr>
        <w:t xml:space="preserve">% от запланированного финансирования. По остальным мероприятиям </w:t>
      </w:r>
      <w:r>
        <w:rPr>
          <w:color w:val="000000"/>
          <w:szCs w:val="28"/>
          <w:lang w:bidi="ru-RU"/>
        </w:rPr>
        <w:t>идет подготовка аукционной документации для проведения торгов и заключения контрактов. Работы планируется завершить до середины сентября.</w:t>
      </w:r>
    </w:p>
    <w:p w:rsidR="00B57498" w:rsidRDefault="00B57498" w:rsidP="00B57498">
      <w:pPr>
        <w:ind w:firstLine="740"/>
        <w:jc w:val="both"/>
        <w:rPr>
          <w:color w:val="000000"/>
          <w:szCs w:val="28"/>
          <w:lang w:bidi="ru-RU"/>
        </w:rPr>
      </w:pPr>
    </w:p>
    <w:p w:rsidR="00B57498" w:rsidRPr="00EE24D9" w:rsidRDefault="00B57498" w:rsidP="00B57498">
      <w:pPr>
        <w:ind w:firstLine="740"/>
        <w:jc w:val="both"/>
        <w:rPr>
          <w:szCs w:val="28"/>
        </w:rPr>
      </w:pPr>
    </w:p>
    <w:p w:rsidR="00B57498" w:rsidRDefault="00B57498" w:rsidP="00B57498">
      <w:pPr>
        <w:rPr>
          <w:szCs w:val="28"/>
        </w:rPr>
      </w:pPr>
      <w:r>
        <w:rPr>
          <w:szCs w:val="28"/>
        </w:rPr>
        <w:t>Заместитель главы администрации</w:t>
      </w:r>
    </w:p>
    <w:p w:rsidR="00B57498" w:rsidRDefault="00B57498" w:rsidP="00B57498">
      <w:pPr>
        <w:rPr>
          <w:szCs w:val="28"/>
        </w:rPr>
      </w:pPr>
      <w:r>
        <w:rPr>
          <w:szCs w:val="28"/>
        </w:rPr>
        <w:t xml:space="preserve">городского поселения "Город Вяземский"                                      А.В. </w:t>
      </w:r>
      <w:proofErr w:type="spellStart"/>
      <w:r>
        <w:rPr>
          <w:szCs w:val="28"/>
        </w:rPr>
        <w:t>Гаращук</w:t>
      </w:r>
      <w:proofErr w:type="spellEnd"/>
    </w:p>
    <w:p w:rsidR="00B57498" w:rsidRPr="00EE24D9" w:rsidRDefault="00B57498" w:rsidP="00B57498">
      <w:pPr>
        <w:rPr>
          <w:szCs w:val="28"/>
        </w:rPr>
      </w:pPr>
      <w:r>
        <w:rPr>
          <w:szCs w:val="28"/>
        </w:rPr>
        <w:t>Вяземского муниципального района</w:t>
      </w:r>
    </w:p>
    <w:p w:rsidR="002869B2" w:rsidRPr="0055740B" w:rsidRDefault="002869B2" w:rsidP="00B57498">
      <w:pPr>
        <w:jc w:val="center"/>
        <w:rPr>
          <w:szCs w:val="28"/>
        </w:rPr>
      </w:pPr>
    </w:p>
    <w:sectPr w:rsidR="002869B2" w:rsidRPr="0055740B" w:rsidSect="007302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2E4470"/>
    <w:multiLevelType w:val="multilevel"/>
    <w:tmpl w:val="35A2F4CA"/>
    <w:lvl w:ilvl="0">
      <w:start w:val="1"/>
      <w:numFmt w:val="decimal"/>
      <w:lvlText w:val="%1."/>
      <w:lvlJc w:val="left"/>
      <w:pPr>
        <w:ind w:left="1969" w:hanging="111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5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stylePaneFormatFilter w:val="3F01"/>
  <w:defaultTabStop w:val="708"/>
  <w:characterSpacingControl w:val="doNotCompress"/>
  <w:compat/>
  <w:rsids>
    <w:rsidRoot w:val="008A41CF"/>
    <w:rsid w:val="00071FA7"/>
    <w:rsid w:val="000A4C18"/>
    <w:rsid w:val="00105EA5"/>
    <w:rsid w:val="00127BF5"/>
    <w:rsid w:val="001447E7"/>
    <w:rsid w:val="00151128"/>
    <w:rsid w:val="00153DA5"/>
    <w:rsid w:val="001975C1"/>
    <w:rsid w:val="00240794"/>
    <w:rsid w:val="00267858"/>
    <w:rsid w:val="002869B2"/>
    <w:rsid w:val="002E2A57"/>
    <w:rsid w:val="002F1655"/>
    <w:rsid w:val="003657DE"/>
    <w:rsid w:val="00366374"/>
    <w:rsid w:val="00397F39"/>
    <w:rsid w:val="003A521A"/>
    <w:rsid w:val="003D2DCE"/>
    <w:rsid w:val="004065E9"/>
    <w:rsid w:val="00450A97"/>
    <w:rsid w:val="00451BCA"/>
    <w:rsid w:val="004701F5"/>
    <w:rsid w:val="0047298A"/>
    <w:rsid w:val="004E7B78"/>
    <w:rsid w:val="0055740B"/>
    <w:rsid w:val="005C7B48"/>
    <w:rsid w:val="005E0ACB"/>
    <w:rsid w:val="007302A0"/>
    <w:rsid w:val="00760F5E"/>
    <w:rsid w:val="007F293E"/>
    <w:rsid w:val="00806C8C"/>
    <w:rsid w:val="008112F8"/>
    <w:rsid w:val="008550F3"/>
    <w:rsid w:val="008A41CF"/>
    <w:rsid w:val="008A73C9"/>
    <w:rsid w:val="008C0429"/>
    <w:rsid w:val="009217FB"/>
    <w:rsid w:val="0096255B"/>
    <w:rsid w:val="0097207F"/>
    <w:rsid w:val="00981314"/>
    <w:rsid w:val="009A4D08"/>
    <w:rsid w:val="00A2136F"/>
    <w:rsid w:val="00A8666B"/>
    <w:rsid w:val="00AB7332"/>
    <w:rsid w:val="00AD33FB"/>
    <w:rsid w:val="00B563A5"/>
    <w:rsid w:val="00B57498"/>
    <w:rsid w:val="00B845A6"/>
    <w:rsid w:val="00B936DA"/>
    <w:rsid w:val="00B94D4F"/>
    <w:rsid w:val="00BC6640"/>
    <w:rsid w:val="00C5622A"/>
    <w:rsid w:val="00C579B9"/>
    <w:rsid w:val="00C74BC6"/>
    <w:rsid w:val="00CA5823"/>
    <w:rsid w:val="00D30743"/>
    <w:rsid w:val="00D43AA3"/>
    <w:rsid w:val="00D52FFE"/>
    <w:rsid w:val="00E4705F"/>
    <w:rsid w:val="00E47B35"/>
    <w:rsid w:val="00E74EBD"/>
    <w:rsid w:val="00E75A09"/>
    <w:rsid w:val="00EA0B57"/>
    <w:rsid w:val="00EF3A4E"/>
    <w:rsid w:val="00F31158"/>
    <w:rsid w:val="00F508DF"/>
    <w:rsid w:val="00F62BDD"/>
    <w:rsid w:val="00F74FFD"/>
    <w:rsid w:val="00FA1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1CF"/>
    <w:rPr>
      <w:sz w:val="28"/>
    </w:rPr>
  </w:style>
  <w:style w:type="paragraph" w:styleId="1">
    <w:name w:val="heading 1"/>
    <w:basedOn w:val="a"/>
    <w:next w:val="a"/>
    <w:link w:val="10"/>
    <w:qFormat/>
    <w:rsid w:val="008A41CF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F508DF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508D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A41CF"/>
    <w:rPr>
      <w:b/>
      <w:sz w:val="24"/>
      <w:lang w:val="ru-RU" w:eastAsia="ru-RU" w:bidi="ar-SA"/>
    </w:rPr>
  </w:style>
  <w:style w:type="paragraph" w:styleId="a3">
    <w:name w:val="Body Text"/>
    <w:basedOn w:val="a"/>
    <w:link w:val="a4"/>
    <w:rsid w:val="008A41CF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8A41CF"/>
    <w:rPr>
      <w:sz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F508D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F508DF"/>
    <w:rPr>
      <w:rFonts w:ascii="Cambria" w:eastAsia="Times New Roman" w:hAnsi="Cambria" w:cs="Times New Roman"/>
      <w:b/>
      <w:bCs/>
      <w:sz w:val="26"/>
      <w:szCs w:val="26"/>
    </w:rPr>
  </w:style>
  <w:style w:type="paragraph" w:styleId="a5">
    <w:name w:val="Balloon Text"/>
    <w:basedOn w:val="a"/>
    <w:link w:val="a6"/>
    <w:rsid w:val="00FA1B6A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FA1B6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4E7B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4E7B78"/>
    <w:rPr>
      <w:sz w:val="28"/>
    </w:rPr>
  </w:style>
  <w:style w:type="paragraph" w:styleId="a9">
    <w:name w:val="footer"/>
    <w:basedOn w:val="a"/>
    <w:link w:val="aa"/>
    <w:rsid w:val="004E7B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E7B78"/>
    <w:rPr>
      <w:sz w:val="28"/>
    </w:rPr>
  </w:style>
  <w:style w:type="paragraph" w:styleId="ab">
    <w:name w:val="Body Text Indent"/>
    <w:basedOn w:val="a"/>
    <w:link w:val="ac"/>
    <w:rsid w:val="002E2A5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2E2A57"/>
    <w:rPr>
      <w:sz w:val="28"/>
    </w:rPr>
  </w:style>
  <w:style w:type="paragraph" w:customStyle="1" w:styleId="Style4">
    <w:name w:val="Style4"/>
    <w:basedOn w:val="a"/>
    <w:uiPriority w:val="99"/>
    <w:rsid w:val="002E2A5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2E2A57"/>
    <w:pPr>
      <w:widowControl w:val="0"/>
      <w:autoSpaceDE w:val="0"/>
      <w:autoSpaceDN w:val="0"/>
      <w:adjustRightInd w:val="0"/>
      <w:spacing w:line="276" w:lineRule="exact"/>
      <w:jc w:val="center"/>
    </w:pPr>
    <w:rPr>
      <w:sz w:val="24"/>
      <w:szCs w:val="24"/>
    </w:rPr>
  </w:style>
  <w:style w:type="character" w:customStyle="1" w:styleId="FontStyle12">
    <w:name w:val="Font Style12"/>
    <w:uiPriority w:val="99"/>
    <w:rsid w:val="002E2A57"/>
    <w:rPr>
      <w:rFonts w:ascii="Times New Roman" w:hAnsi="Times New Roman" w:cs="Times New Roman"/>
      <w:sz w:val="22"/>
      <w:szCs w:val="22"/>
    </w:rPr>
  </w:style>
  <w:style w:type="paragraph" w:styleId="ad">
    <w:name w:val="caption"/>
    <w:basedOn w:val="a"/>
    <w:qFormat/>
    <w:rsid w:val="002F1655"/>
    <w:pPr>
      <w:jc w:val="center"/>
    </w:pPr>
    <w:rPr>
      <w:b/>
      <w:sz w:val="24"/>
    </w:rPr>
  </w:style>
  <w:style w:type="character" w:customStyle="1" w:styleId="21">
    <w:name w:val="Основной текст (2)"/>
    <w:basedOn w:val="a0"/>
    <w:rsid w:val="00B574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0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</Company>
  <LinksUpToDate>false</LinksUpToDate>
  <CharactersWithSpaces>5460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Ботвинцева Л Н</dc:creator>
  <cp:lastModifiedBy>Жигалина Галина</cp:lastModifiedBy>
  <cp:revision>5</cp:revision>
  <cp:lastPrinted>2023-06-16T04:59:00Z</cp:lastPrinted>
  <dcterms:created xsi:type="dcterms:W3CDTF">2023-06-16T03:15:00Z</dcterms:created>
  <dcterms:modified xsi:type="dcterms:W3CDTF">2023-06-16T05:01:00Z</dcterms:modified>
</cp:coreProperties>
</file>