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F9" w:rsidRPr="00A01851" w:rsidRDefault="00D708F9" w:rsidP="00A01851">
      <w:pPr>
        <w:spacing w:line="240" w:lineRule="exact"/>
      </w:pPr>
    </w:p>
    <w:p w:rsidR="00D708F9" w:rsidRDefault="00D708F9" w:rsidP="00D708F9">
      <w:pPr>
        <w:jc w:val="center"/>
        <w:rPr>
          <w:sz w:val="28"/>
          <w:szCs w:val="28"/>
        </w:rPr>
      </w:pPr>
      <w:r>
        <w:rPr>
          <w:noProof/>
          <w:sz w:val="28"/>
          <w:szCs w:val="28"/>
        </w:rPr>
        <w:drawing>
          <wp:inline distT="0" distB="0" distL="0" distR="0">
            <wp:extent cx="485775" cy="600075"/>
            <wp:effectExtent l="19050" t="0" r="9525" b="0"/>
            <wp:docPr id="6"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708F9" w:rsidRDefault="00D708F9" w:rsidP="00D708F9">
      <w:pPr>
        <w:jc w:val="center"/>
        <w:rPr>
          <w:b/>
          <w:color w:val="1B1B1B"/>
          <w:sz w:val="28"/>
          <w:szCs w:val="28"/>
        </w:rPr>
      </w:pPr>
    </w:p>
    <w:p w:rsidR="00D708F9" w:rsidRDefault="00D708F9" w:rsidP="00D708F9">
      <w:pPr>
        <w:tabs>
          <w:tab w:val="left" w:pos="5960"/>
          <w:tab w:val="center" w:pos="7286"/>
        </w:tabs>
        <w:jc w:val="center"/>
        <w:rPr>
          <w:b/>
          <w:sz w:val="28"/>
          <w:szCs w:val="28"/>
        </w:rPr>
      </w:pPr>
      <w:r>
        <w:rPr>
          <w:b/>
          <w:sz w:val="28"/>
          <w:szCs w:val="28"/>
        </w:rPr>
        <w:t>СОВЕТ ДЕПУТАТОВ</w:t>
      </w:r>
    </w:p>
    <w:p w:rsidR="00D708F9" w:rsidRDefault="00D708F9" w:rsidP="00D708F9">
      <w:pPr>
        <w:jc w:val="center"/>
        <w:rPr>
          <w:b/>
          <w:sz w:val="28"/>
          <w:szCs w:val="28"/>
        </w:rPr>
      </w:pPr>
      <w:r>
        <w:rPr>
          <w:b/>
          <w:sz w:val="28"/>
          <w:szCs w:val="28"/>
        </w:rPr>
        <w:t>ГОРОДСКОГО ПОСЕЛЕНИЯ «ГОРОД ВЯЗЕМСКИЙ»</w:t>
      </w:r>
    </w:p>
    <w:p w:rsidR="00D708F9" w:rsidRDefault="00D708F9" w:rsidP="00D708F9">
      <w:pPr>
        <w:jc w:val="center"/>
        <w:rPr>
          <w:b/>
          <w:sz w:val="28"/>
          <w:szCs w:val="28"/>
        </w:rPr>
      </w:pPr>
      <w:r>
        <w:rPr>
          <w:b/>
          <w:sz w:val="28"/>
          <w:szCs w:val="28"/>
        </w:rPr>
        <w:t>ВЯЗЕМСКОГО МУНИЦИПАЛЬНОГО РАЙОНА</w:t>
      </w:r>
    </w:p>
    <w:p w:rsidR="00D708F9" w:rsidRDefault="00D708F9" w:rsidP="00D708F9">
      <w:pPr>
        <w:jc w:val="center"/>
        <w:rPr>
          <w:b/>
          <w:sz w:val="28"/>
          <w:szCs w:val="28"/>
        </w:rPr>
      </w:pPr>
      <w:r>
        <w:rPr>
          <w:b/>
          <w:sz w:val="28"/>
          <w:szCs w:val="28"/>
        </w:rPr>
        <w:t>ХАБАРОВСКОГО  КРАЯ</w:t>
      </w:r>
    </w:p>
    <w:p w:rsidR="00D708F9" w:rsidRDefault="00D708F9" w:rsidP="00D708F9">
      <w:pPr>
        <w:rPr>
          <w:b/>
          <w:sz w:val="28"/>
          <w:szCs w:val="28"/>
        </w:rPr>
      </w:pPr>
    </w:p>
    <w:p w:rsidR="00D708F9" w:rsidRDefault="00D708F9" w:rsidP="00D708F9">
      <w:pPr>
        <w:jc w:val="center"/>
        <w:rPr>
          <w:b/>
          <w:color w:val="1B1B1B"/>
          <w:sz w:val="28"/>
          <w:szCs w:val="28"/>
        </w:rPr>
      </w:pPr>
      <w:r>
        <w:rPr>
          <w:b/>
          <w:color w:val="1B1B1B"/>
          <w:sz w:val="28"/>
          <w:szCs w:val="28"/>
        </w:rPr>
        <w:t>РЕШЕНИЕ</w:t>
      </w:r>
    </w:p>
    <w:p w:rsidR="00D708F9" w:rsidRDefault="00D708F9" w:rsidP="00D708F9">
      <w:pPr>
        <w:rPr>
          <w:b/>
          <w:color w:val="1B1B1B"/>
          <w:sz w:val="28"/>
          <w:szCs w:val="28"/>
        </w:rPr>
      </w:pPr>
    </w:p>
    <w:p w:rsidR="00D708F9" w:rsidRDefault="00D708F9" w:rsidP="00D708F9">
      <w:pPr>
        <w:rPr>
          <w:color w:val="1B1B1B"/>
          <w:sz w:val="28"/>
          <w:szCs w:val="28"/>
        </w:rPr>
      </w:pPr>
      <w:r>
        <w:rPr>
          <w:sz w:val="28"/>
          <w:szCs w:val="28"/>
        </w:rPr>
        <w:t>от  28.02.2018   №  425</w:t>
      </w:r>
      <w:r>
        <w:rPr>
          <w:color w:val="1B1B1B"/>
          <w:sz w:val="28"/>
          <w:szCs w:val="28"/>
        </w:rPr>
        <w:t xml:space="preserve">              </w:t>
      </w:r>
      <w:r>
        <w:rPr>
          <w:color w:val="FFFFFF"/>
          <w:sz w:val="28"/>
          <w:szCs w:val="28"/>
        </w:rPr>
        <w:t>.</w:t>
      </w:r>
      <w:r>
        <w:rPr>
          <w:color w:val="1B1B1B"/>
          <w:sz w:val="28"/>
          <w:szCs w:val="28"/>
        </w:rPr>
        <w:t xml:space="preserve">   </w:t>
      </w:r>
    </w:p>
    <w:p w:rsidR="00D708F9" w:rsidRDefault="00D708F9" w:rsidP="00D708F9">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г. Вяземский</w:t>
      </w:r>
    </w:p>
    <w:p w:rsidR="00D708F9" w:rsidRDefault="00D708F9" w:rsidP="00D708F9">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Хабаровского края</w:t>
      </w:r>
    </w:p>
    <w:p w:rsidR="00454AB9" w:rsidRPr="00EC2BE0" w:rsidRDefault="00454AB9" w:rsidP="00D708F9">
      <w:pPr>
        <w:jc w:val="right"/>
        <w:rPr>
          <w:sz w:val="28"/>
          <w:szCs w:val="28"/>
        </w:rPr>
      </w:pPr>
      <w:r>
        <w:tab/>
      </w:r>
      <w:r>
        <w:tab/>
      </w:r>
    </w:p>
    <w:p w:rsidR="00D708F9" w:rsidRDefault="00147F56" w:rsidP="000E6F98">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454AB9">
        <w:rPr>
          <w:sz w:val="28"/>
          <w:szCs w:val="28"/>
        </w:rPr>
        <w:t xml:space="preserve">Отделу министерства внутренних дел Российской Федерации по Вяземскому району </w:t>
      </w:r>
    </w:p>
    <w:p w:rsidR="000E6F98" w:rsidRDefault="000E6F98" w:rsidP="000E6F98">
      <w:pPr>
        <w:pStyle w:val="aa"/>
        <w:spacing w:line="240" w:lineRule="exact"/>
        <w:ind w:firstLine="0"/>
        <w:rPr>
          <w:sz w:val="28"/>
          <w:szCs w:val="28"/>
        </w:rPr>
      </w:pPr>
    </w:p>
    <w:p w:rsidR="000E6F98" w:rsidRPr="00EC2BE0" w:rsidRDefault="000E6F98" w:rsidP="000E6F98">
      <w:pPr>
        <w:pStyle w:val="aa"/>
        <w:spacing w:line="240" w:lineRule="exact"/>
        <w:ind w:firstLine="0"/>
        <w:rPr>
          <w:sz w:val="28"/>
          <w:szCs w:val="28"/>
        </w:rPr>
      </w:pPr>
    </w:p>
    <w:p w:rsidR="00454AB9" w:rsidRPr="00EC2BE0" w:rsidRDefault="00454AB9" w:rsidP="00454AB9">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Pr>
          <w:sz w:val="28"/>
          <w:szCs w:val="28"/>
        </w:rPr>
        <w:t>Отделу министерства внутренних дел Российской Федерации по Вяземскому району   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366818" w:rsidRPr="00573551" w:rsidRDefault="00454AB9" w:rsidP="00366818">
      <w:pPr>
        <w:pStyle w:val="aa"/>
        <w:rPr>
          <w:sz w:val="28"/>
          <w:szCs w:val="28"/>
        </w:rPr>
      </w:pPr>
      <w:r>
        <w:rPr>
          <w:sz w:val="28"/>
          <w:szCs w:val="28"/>
        </w:rPr>
        <w:t xml:space="preserve">1. Передать </w:t>
      </w:r>
      <w:r w:rsidRPr="00EC2BE0">
        <w:rPr>
          <w:sz w:val="28"/>
          <w:szCs w:val="28"/>
        </w:rPr>
        <w:t xml:space="preserve"> в безвозмездное пользование  </w:t>
      </w:r>
      <w:r>
        <w:rPr>
          <w:sz w:val="28"/>
          <w:szCs w:val="28"/>
        </w:rPr>
        <w:t xml:space="preserve">Отделу министерства внутренних дел Российской Федерации по Вяземскому району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Pr>
          <w:sz w:val="28"/>
          <w:szCs w:val="28"/>
        </w:rPr>
        <w:t xml:space="preserve">4,  </w:t>
      </w:r>
      <w:r>
        <w:rPr>
          <w:sz w:val="28"/>
          <w:szCs w:val="28"/>
          <w:lang w:val="en-US"/>
        </w:rPr>
        <w:t>I</w:t>
      </w:r>
      <w:r>
        <w:rPr>
          <w:sz w:val="28"/>
          <w:szCs w:val="28"/>
        </w:rPr>
        <w:t xml:space="preserve"> (39-41), площадью 41,0 </w:t>
      </w:r>
      <w:r w:rsidRPr="003A3467">
        <w:rPr>
          <w:sz w:val="28"/>
          <w:szCs w:val="28"/>
        </w:rPr>
        <w:t>кв.м</w:t>
      </w:r>
      <w:r>
        <w:rPr>
          <w:sz w:val="28"/>
          <w:szCs w:val="28"/>
        </w:rPr>
        <w:t>.</w:t>
      </w:r>
      <w:r w:rsidRPr="00061CB9">
        <w:rPr>
          <w:sz w:val="28"/>
          <w:szCs w:val="28"/>
        </w:rPr>
        <w:t xml:space="preserve"> </w:t>
      </w:r>
      <w:r w:rsidRPr="00573551">
        <w:rPr>
          <w:sz w:val="28"/>
          <w:szCs w:val="28"/>
        </w:rPr>
        <w:t xml:space="preserve">для размещения подразделения участковых уполномоченных полиции, сроком на одиннадцать месяцев </w:t>
      </w:r>
      <w:r w:rsidR="00147F56" w:rsidRPr="00573551">
        <w:rPr>
          <w:sz w:val="28"/>
          <w:szCs w:val="28"/>
        </w:rPr>
        <w:t xml:space="preserve">с </w:t>
      </w:r>
      <w:r w:rsidR="00366818" w:rsidRPr="00573551">
        <w:rPr>
          <w:sz w:val="28"/>
          <w:szCs w:val="28"/>
        </w:rPr>
        <w:t>01.0</w:t>
      </w:r>
      <w:r w:rsidR="00366818">
        <w:rPr>
          <w:sz w:val="28"/>
          <w:szCs w:val="28"/>
        </w:rPr>
        <w:t>3</w:t>
      </w:r>
      <w:r w:rsidR="00366818" w:rsidRPr="00573551">
        <w:rPr>
          <w:sz w:val="28"/>
          <w:szCs w:val="28"/>
        </w:rPr>
        <w:t>.201</w:t>
      </w:r>
      <w:r w:rsidR="00366818">
        <w:rPr>
          <w:sz w:val="28"/>
          <w:szCs w:val="28"/>
        </w:rPr>
        <w:t>8</w:t>
      </w:r>
      <w:r w:rsidR="00366818" w:rsidRPr="00573551">
        <w:rPr>
          <w:sz w:val="28"/>
          <w:szCs w:val="28"/>
        </w:rPr>
        <w:t xml:space="preserve"> по </w:t>
      </w:r>
      <w:r w:rsidR="00366818">
        <w:rPr>
          <w:sz w:val="28"/>
          <w:szCs w:val="28"/>
        </w:rPr>
        <w:t>31</w:t>
      </w:r>
      <w:r w:rsidR="00366818" w:rsidRPr="00573551">
        <w:rPr>
          <w:sz w:val="28"/>
          <w:szCs w:val="28"/>
        </w:rPr>
        <w:t>.0</w:t>
      </w:r>
      <w:r w:rsidR="00366818">
        <w:rPr>
          <w:sz w:val="28"/>
          <w:szCs w:val="28"/>
        </w:rPr>
        <w:t>1.</w:t>
      </w:r>
      <w:r w:rsidR="00366818" w:rsidRPr="00573551">
        <w:rPr>
          <w:sz w:val="28"/>
          <w:szCs w:val="28"/>
        </w:rPr>
        <w:t>201</w:t>
      </w:r>
      <w:r w:rsidR="00366818">
        <w:rPr>
          <w:sz w:val="28"/>
          <w:szCs w:val="28"/>
        </w:rPr>
        <w:t>9</w:t>
      </w:r>
      <w:r w:rsidR="00366818" w:rsidRPr="00573551">
        <w:rPr>
          <w:sz w:val="28"/>
          <w:szCs w:val="28"/>
        </w:rPr>
        <w:t xml:space="preserve"> г.</w:t>
      </w:r>
    </w:p>
    <w:p w:rsidR="00147F56" w:rsidRDefault="00147F56" w:rsidP="00366818">
      <w:pPr>
        <w:pStyle w:val="aa"/>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p>
    <w:p w:rsidR="00147F56" w:rsidRPr="00EC2BE0" w:rsidRDefault="00147F56" w:rsidP="00147F56">
      <w:pPr>
        <w:pStyle w:val="aa"/>
        <w:ind w:firstLine="708"/>
        <w:rPr>
          <w:sz w:val="28"/>
          <w:szCs w:val="28"/>
        </w:rPr>
      </w:pPr>
      <w:r>
        <w:rPr>
          <w:sz w:val="28"/>
          <w:szCs w:val="28"/>
        </w:rPr>
        <w:t>2.1. Заключить договор безвозмездного пользования с Отделом министерства внутренних дел Российской Федерации по Вяземскому району.</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на </w:t>
      </w:r>
      <w:r>
        <w:rPr>
          <w:sz w:val="28"/>
          <w:szCs w:val="28"/>
        </w:rPr>
        <w:t>Отдел министерства внутренних дел Российской Федерации по Вяземскому району.</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Pr="006D7DED"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337B4B" w:rsidRDefault="00337B4B" w:rsidP="00337B4B">
      <w:pPr>
        <w:jc w:val="both"/>
        <w:rPr>
          <w:sz w:val="28"/>
          <w:szCs w:val="28"/>
        </w:rPr>
      </w:pPr>
    </w:p>
    <w:p w:rsidR="00B43CF8" w:rsidRDefault="00B43CF8" w:rsidP="00337B4B">
      <w:pPr>
        <w:jc w:val="both"/>
        <w:rPr>
          <w:sz w:val="28"/>
          <w:szCs w:val="28"/>
        </w:rPr>
      </w:pPr>
    </w:p>
    <w:p w:rsidR="00337B4B" w:rsidRDefault="00337B4B" w:rsidP="00337B4B">
      <w:pPr>
        <w:jc w:val="both"/>
        <w:rPr>
          <w:sz w:val="28"/>
          <w:szCs w:val="28"/>
        </w:rPr>
      </w:pPr>
      <w:r>
        <w:rPr>
          <w:sz w:val="28"/>
          <w:szCs w:val="28"/>
        </w:rPr>
        <w:t>Председатель Совета депутатов                        Глава городского поселения</w:t>
      </w:r>
    </w:p>
    <w:p w:rsidR="00B43CF8" w:rsidRDefault="00B43CF8" w:rsidP="00337B4B">
      <w:pPr>
        <w:jc w:val="both"/>
        <w:rPr>
          <w:sz w:val="28"/>
          <w:szCs w:val="28"/>
        </w:rPr>
      </w:pPr>
    </w:p>
    <w:p w:rsidR="00454AB9" w:rsidRDefault="00337B4B" w:rsidP="00A01851">
      <w:pPr>
        <w:jc w:val="both"/>
        <w:rPr>
          <w:sz w:val="28"/>
          <w:szCs w:val="28"/>
        </w:rPr>
      </w:pPr>
      <w:r>
        <w:rPr>
          <w:sz w:val="28"/>
          <w:szCs w:val="28"/>
        </w:rPr>
        <w:t xml:space="preserve">_______________Г.А. </w:t>
      </w:r>
      <w:proofErr w:type="spellStart"/>
      <w:r>
        <w:rPr>
          <w:sz w:val="28"/>
          <w:szCs w:val="28"/>
        </w:rPr>
        <w:t>Жигалина</w:t>
      </w:r>
      <w:proofErr w:type="spellEnd"/>
      <w:r>
        <w:rPr>
          <w:sz w:val="28"/>
          <w:szCs w:val="28"/>
        </w:rPr>
        <w:t xml:space="preserve">                       _____________А.Ю. Усенко</w:t>
      </w:r>
    </w:p>
    <w:sectPr w:rsidR="00454AB9" w:rsidSect="00B43CF8">
      <w:pgSz w:w="11906" w:h="16838" w:code="9"/>
      <w:pgMar w:top="1021" w:right="567" w:bottom="1021"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48" w:rsidRDefault="002F1B48" w:rsidP="008B087C">
      <w:r>
        <w:separator/>
      </w:r>
    </w:p>
  </w:endnote>
  <w:endnote w:type="continuationSeparator" w:id="0">
    <w:p w:rsidR="002F1B48" w:rsidRDefault="002F1B48"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48" w:rsidRDefault="002F1B48" w:rsidP="008B087C">
      <w:r>
        <w:separator/>
      </w:r>
    </w:p>
  </w:footnote>
  <w:footnote w:type="continuationSeparator" w:id="0">
    <w:p w:rsidR="002F1B48" w:rsidRDefault="002F1B48"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53826"/>
    <w:rsid w:val="000656D2"/>
    <w:rsid w:val="00074F91"/>
    <w:rsid w:val="00076866"/>
    <w:rsid w:val="000A23FC"/>
    <w:rsid w:val="000C34E3"/>
    <w:rsid w:val="000C3AAA"/>
    <w:rsid w:val="000D6F35"/>
    <w:rsid w:val="000E6EAB"/>
    <w:rsid w:val="000E6F98"/>
    <w:rsid w:val="000E7F76"/>
    <w:rsid w:val="000F138D"/>
    <w:rsid w:val="000F5936"/>
    <w:rsid w:val="001014B8"/>
    <w:rsid w:val="001027BF"/>
    <w:rsid w:val="0012507A"/>
    <w:rsid w:val="00147F56"/>
    <w:rsid w:val="00153826"/>
    <w:rsid w:val="00156652"/>
    <w:rsid w:val="001567B9"/>
    <w:rsid w:val="00174D99"/>
    <w:rsid w:val="00185C92"/>
    <w:rsid w:val="001A583F"/>
    <w:rsid w:val="001B5CD3"/>
    <w:rsid w:val="001B6AD6"/>
    <w:rsid w:val="001F011C"/>
    <w:rsid w:val="001F47A5"/>
    <w:rsid w:val="00201059"/>
    <w:rsid w:val="00223DB6"/>
    <w:rsid w:val="00233E85"/>
    <w:rsid w:val="00245F35"/>
    <w:rsid w:val="002622EE"/>
    <w:rsid w:val="00266CF3"/>
    <w:rsid w:val="00286F39"/>
    <w:rsid w:val="00295C1D"/>
    <w:rsid w:val="002A4BFA"/>
    <w:rsid w:val="002E3CF2"/>
    <w:rsid w:val="002E4083"/>
    <w:rsid w:val="002E7465"/>
    <w:rsid w:val="002F1B48"/>
    <w:rsid w:val="00306992"/>
    <w:rsid w:val="00337B4B"/>
    <w:rsid w:val="00345A96"/>
    <w:rsid w:val="00350951"/>
    <w:rsid w:val="00352E28"/>
    <w:rsid w:val="00366063"/>
    <w:rsid w:val="00366818"/>
    <w:rsid w:val="00367A51"/>
    <w:rsid w:val="00373D8F"/>
    <w:rsid w:val="00387F15"/>
    <w:rsid w:val="0039276B"/>
    <w:rsid w:val="00397202"/>
    <w:rsid w:val="003B074A"/>
    <w:rsid w:val="003C23C1"/>
    <w:rsid w:val="00425568"/>
    <w:rsid w:val="004266A7"/>
    <w:rsid w:val="00444CD3"/>
    <w:rsid w:val="0045016F"/>
    <w:rsid w:val="00454AB9"/>
    <w:rsid w:val="00455144"/>
    <w:rsid w:val="00460C86"/>
    <w:rsid w:val="00472E6A"/>
    <w:rsid w:val="00484D42"/>
    <w:rsid w:val="00487F12"/>
    <w:rsid w:val="004E0124"/>
    <w:rsid w:val="004F640C"/>
    <w:rsid w:val="00504E23"/>
    <w:rsid w:val="0050729F"/>
    <w:rsid w:val="00507B7D"/>
    <w:rsid w:val="00514598"/>
    <w:rsid w:val="00573551"/>
    <w:rsid w:val="005B1FD4"/>
    <w:rsid w:val="005B75AE"/>
    <w:rsid w:val="005C4A77"/>
    <w:rsid w:val="005E2F7E"/>
    <w:rsid w:val="005E484F"/>
    <w:rsid w:val="00633521"/>
    <w:rsid w:val="00640421"/>
    <w:rsid w:val="00651564"/>
    <w:rsid w:val="0065618F"/>
    <w:rsid w:val="006748B9"/>
    <w:rsid w:val="00693D62"/>
    <w:rsid w:val="006A6664"/>
    <w:rsid w:val="006C65E1"/>
    <w:rsid w:val="006D06C5"/>
    <w:rsid w:val="006D6DB0"/>
    <w:rsid w:val="006D79B1"/>
    <w:rsid w:val="00707A09"/>
    <w:rsid w:val="00734C86"/>
    <w:rsid w:val="00735E08"/>
    <w:rsid w:val="00736FC6"/>
    <w:rsid w:val="007421B3"/>
    <w:rsid w:val="00760854"/>
    <w:rsid w:val="00780980"/>
    <w:rsid w:val="007B4A49"/>
    <w:rsid w:val="007D6741"/>
    <w:rsid w:val="007F0078"/>
    <w:rsid w:val="008041FA"/>
    <w:rsid w:val="0083469D"/>
    <w:rsid w:val="00846CDF"/>
    <w:rsid w:val="00857B26"/>
    <w:rsid w:val="008B087C"/>
    <w:rsid w:val="008C2E5B"/>
    <w:rsid w:val="008D13F1"/>
    <w:rsid w:val="008D3EF4"/>
    <w:rsid w:val="008D60F6"/>
    <w:rsid w:val="008E09A1"/>
    <w:rsid w:val="008E5FC5"/>
    <w:rsid w:val="009130C8"/>
    <w:rsid w:val="00913FAE"/>
    <w:rsid w:val="009175D6"/>
    <w:rsid w:val="009175E6"/>
    <w:rsid w:val="0094695C"/>
    <w:rsid w:val="009642B7"/>
    <w:rsid w:val="00975DE7"/>
    <w:rsid w:val="009E1A07"/>
    <w:rsid w:val="009F7685"/>
    <w:rsid w:val="00A01851"/>
    <w:rsid w:val="00A3194F"/>
    <w:rsid w:val="00A4185D"/>
    <w:rsid w:val="00A561DE"/>
    <w:rsid w:val="00A82232"/>
    <w:rsid w:val="00A97B75"/>
    <w:rsid w:val="00AD1EFD"/>
    <w:rsid w:val="00AD5DBC"/>
    <w:rsid w:val="00AD7A6E"/>
    <w:rsid w:val="00AE5BFC"/>
    <w:rsid w:val="00B43CF8"/>
    <w:rsid w:val="00B45AC9"/>
    <w:rsid w:val="00B524C7"/>
    <w:rsid w:val="00B640ED"/>
    <w:rsid w:val="00B87499"/>
    <w:rsid w:val="00BA7D1E"/>
    <w:rsid w:val="00BB2708"/>
    <w:rsid w:val="00BC59A4"/>
    <w:rsid w:val="00BD764D"/>
    <w:rsid w:val="00BE7CB7"/>
    <w:rsid w:val="00BF162D"/>
    <w:rsid w:val="00C26DDF"/>
    <w:rsid w:val="00C55028"/>
    <w:rsid w:val="00C619F5"/>
    <w:rsid w:val="00C74571"/>
    <w:rsid w:val="00C90893"/>
    <w:rsid w:val="00CB61EC"/>
    <w:rsid w:val="00CC5AD5"/>
    <w:rsid w:val="00CE1420"/>
    <w:rsid w:val="00CF13A6"/>
    <w:rsid w:val="00D05198"/>
    <w:rsid w:val="00D518C7"/>
    <w:rsid w:val="00D57CDF"/>
    <w:rsid w:val="00D708F9"/>
    <w:rsid w:val="00D83A07"/>
    <w:rsid w:val="00D93204"/>
    <w:rsid w:val="00D946D9"/>
    <w:rsid w:val="00DC3475"/>
    <w:rsid w:val="00E20396"/>
    <w:rsid w:val="00E22A67"/>
    <w:rsid w:val="00E513C3"/>
    <w:rsid w:val="00E5361F"/>
    <w:rsid w:val="00E81FDD"/>
    <w:rsid w:val="00E91D14"/>
    <w:rsid w:val="00E9352E"/>
    <w:rsid w:val="00E93E47"/>
    <w:rsid w:val="00EB1D0C"/>
    <w:rsid w:val="00EB7CBC"/>
    <w:rsid w:val="00ED4DC8"/>
    <w:rsid w:val="00EF35E4"/>
    <w:rsid w:val="00F06517"/>
    <w:rsid w:val="00F06EAE"/>
    <w:rsid w:val="00F24520"/>
    <w:rsid w:val="00F25888"/>
    <w:rsid w:val="00F360E4"/>
    <w:rsid w:val="00F66FF1"/>
    <w:rsid w:val="00F70BE3"/>
    <w:rsid w:val="00F802EB"/>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 w:type="paragraph" w:customStyle="1" w:styleId="ConsPlusTitle">
    <w:name w:val="ConsPlusTitle"/>
    <w:rsid w:val="00D708F9"/>
    <w:pPr>
      <w:autoSpaceDE w:val="0"/>
      <w:autoSpaceDN w:val="0"/>
      <w:adjustRightInd w:val="0"/>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 w:id="1758750738">
      <w:bodyDiv w:val="1"/>
      <w:marLeft w:val="0"/>
      <w:marRight w:val="0"/>
      <w:marTop w:val="0"/>
      <w:marBottom w:val="0"/>
      <w:divBdr>
        <w:top w:val="none" w:sz="0" w:space="0" w:color="auto"/>
        <w:left w:val="none" w:sz="0" w:space="0" w:color="auto"/>
        <w:bottom w:val="none" w:sz="0" w:space="0" w:color="auto"/>
        <w:right w:val="none" w:sz="0" w:space="0" w:color="auto"/>
      </w:divBdr>
    </w:div>
    <w:div w:id="19419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48</cp:revision>
  <cp:lastPrinted>2018-02-06T23:07:00Z</cp:lastPrinted>
  <dcterms:created xsi:type="dcterms:W3CDTF">2015-11-09T01:52:00Z</dcterms:created>
  <dcterms:modified xsi:type="dcterms:W3CDTF">2018-02-14T04:08:00Z</dcterms:modified>
</cp:coreProperties>
</file>